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864E5" w14:textId="77777777" w:rsidR="00BA28A5" w:rsidRDefault="00FB5F91" w:rsidP="00BA28A5">
      <w:pPr>
        <w:pStyle w:val="NoSpacing"/>
        <w:jc w:val="center"/>
        <w:rPr>
          <w:rFonts w:asciiTheme="majorHAnsi" w:hAnsiTheme="majorHAnsi"/>
          <w:color w:val="0F4761" w:themeColor="accent1" w:themeShade="BF"/>
          <w:sz w:val="48"/>
          <w:szCs w:val="180"/>
        </w:rPr>
      </w:pPr>
      <w:r w:rsidRPr="00BA28A5">
        <w:rPr>
          <w:rFonts w:asciiTheme="majorHAnsi" w:hAnsiTheme="majorHAnsi"/>
          <w:color w:val="0F4761" w:themeColor="accent1" w:themeShade="BF"/>
          <w:sz w:val="48"/>
          <w:szCs w:val="180"/>
        </w:rPr>
        <w:t>UW Department of Pediatrics</w:t>
      </w:r>
    </w:p>
    <w:p w14:paraId="5F977EB8" w14:textId="77777777" w:rsidR="002E0336" w:rsidRPr="002E0336" w:rsidRDefault="00392860" w:rsidP="00BA28A5">
      <w:pPr>
        <w:pStyle w:val="NoSpacing"/>
        <w:jc w:val="center"/>
        <w:rPr>
          <w:rFonts w:asciiTheme="majorHAnsi" w:hAnsiTheme="majorHAnsi"/>
          <w:color w:val="7030A0"/>
          <w:sz w:val="48"/>
          <w:szCs w:val="48"/>
        </w:rPr>
      </w:pPr>
      <w:r>
        <w:rPr>
          <w:rFonts w:asciiTheme="majorHAnsi" w:hAnsiTheme="majorHAnsi"/>
          <w:color w:val="7030A0"/>
          <w:sz w:val="48"/>
          <w:szCs w:val="48"/>
        </w:rPr>
        <w:t>Letters of Recommendation</w:t>
      </w:r>
      <w:r w:rsidR="004D5DDD" w:rsidRPr="00BA28A5">
        <w:rPr>
          <w:rFonts w:asciiTheme="majorHAnsi" w:hAnsiTheme="majorHAnsi"/>
          <w:color w:val="7030A0"/>
          <w:sz w:val="48"/>
          <w:szCs w:val="48"/>
        </w:rPr>
        <w:t xml:space="preserve"> </w:t>
      </w:r>
      <w:r w:rsidR="00FB5F91" w:rsidRPr="00BA28A5">
        <w:rPr>
          <w:rFonts w:asciiTheme="majorHAnsi" w:hAnsiTheme="majorHAnsi"/>
          <w:color w:val="7030A0"/>
          <w:sz w:val="48"/>
          <w:szCs w:val="48"/>
        </w:rPr>
        <w:t>Instruction</w:t>
      </w:r>
      <w:r>
        <w:rPr>
          <w:rFonts w:asciiTheme="majorHAnsi" w:hAnsiTheme="majorHAnsi"/>
          <w:color w:val="7030A0"/>
          <w:sz w:val="48"/>
          <w:szCs w:val="48"/>
        </w:rPr>
        <w:t>s</w:t>
      </w:r>
      <w:r w:rsidR="002E0336">
        <w:rPr>
          <w:rFonts w:asciiTheme="majorHAnsi" w:hAnsiTheme="majorHAnsi"/>
          <w:color w:val="7030A0"/>
          <w:sz w:val="48"/>
          <w:szCs w:val="48"/>
        </w:rPr>
        <w:t xml:space="preserve"> for</w:t>
      </w:r>
      <w:r w:rsidR="00B24898" w:rsidRPr="00BA28A5">
        <w:rPr>
          <w:rFonts w:asciiTheme="majorHAnsi" w:hAnsiTheme="majorHAnsi"/>
          <w:color w:val="7030A0"/>
          <w:sz w:val="48"/>
          <w:szCs w:val="48"/>
        </w:rPr>
        <w:br/>
      </w:r>
      <w:r w:rsidRPr="002E0336">
        <w:rPr>
          <w:rFonts w:asciiTheme="majorHAnsi" w:hAnsiTheme="majorHAnsi"/>
          <w:color w:val="7030A0"/>
          <w:sz w:val="48"/>
          <w:szCs w:val="48"/>
        </w:rPr>
        <w:t>Non-Mandatory Promotions</w:t>
      </w:r>
    </w:p>
    <w:p w14:paraId="179E4BE0" w14:textId="746B9DF4" w:rsidR="00392860" w:rsidRPr="002E0336" w:rsidRDefault="00A37B8A" w:rsidP="00BA28A5">
      <w:pPr>
        <w:pStyle w:val="NoSpacing"/>
        <w:jc w:val="center"/>
        <w:rPr>
          <w:rFonts w:asciiTheme="majorHAnsi" w:hAnsiTheme="majorHAnsi"/>
          <w:color w:val="7030A0"/>
          <w:sz w:val="40"/>
          <w:szCs w:val="40"/>
        </w:rPr>
      </w:pPr>
      <w:r w:rsidRPr="002E0336">
        <w:rPr>
          <w:rFonts w:asciiTheme="majorHAnsi" w:hAnsiTheme="majorHAnsi"/>
          <w:color w:val="7030A0"/>
          <w:sz w:val="44"/>
          <w:szCs w:val="44"/>
        </w:rPr>
        <w:t>Clinical Practice</w:t>
      </w:r>
      <w:r w:rsidR="002E0336" w:rsidRPr="002E0336">
        <w:rPr>
          <w:rFonts w:asciiTheme="majorHAnsi" w:hAnsiTheme="majorHAnsi"/>
          <w:color w:val="7030A0"/>
          <w:sz w:val="44"/>
          <w:szCs w:val="44"/>
        </w:rPr>
        <w:t xml:space="preserve"> Faculty</w:t>
      </w:r>
    </w:p>
    <w:p w14:paraId="605433E8" w14:textId="38A8D99C" w:rsidR="008E3EDA" w:rsidRDefault="00FB5F91" w:rsidP="003E2090">
      <w:pPr>
        <w:pStyle w:val="Heading1"/>
        <w:pBdr>
          <w:bottom w:val="single" w:sz="6" w:space="1" w:color="auto"/>
        </w:pBdr>
        <w:jc w:val="both"/>
      </w:pPr>
      <w:r>
        <w:t>OBJECTIVE</w:t>
      </w:r>
    </w:p>
    <w:p w14:paraId="6AF3CDE6" w14:textId="77777777" w:rsidR="00FB5F91" w:rsidRPr="00FB5F91" w:rsidRDefault="00FB5F91" w:rsidP="003E2090">
      <w:pPr>
        <w:pStyle w:val="NoSpacing"/>
        <w:jc w:val="both"/>
        <w:rPr>
          <w:sz w:val="24"/>
          <w:szCs w:val="24"/>
        </w:rPr>
      </w:pPr>
    </w:p>
    <w:p w14:paraId="047C8520" w14:textId="577CF022" w:rsidR="004D5DDD" w:rsidRDefault="00392860" w:rsidP="004D5DDD">
      <w:pPr>
        <w:pStyle w:val="NoSpacing"/>
        <w:jc w:val="both"/>
        <w:rPr>
          <w:sz w:val="24"/>
          <w:szCs w:val="24"/>
        </w:rPr>
      </w:pPr>
      <w:r w:rsidRPr="00392860">
        <w:rPr>
          <w:sz w:val="24"/>
          <w:szCs w:val="24"/>
        </w:rPr>
        <w:t>To paint an overall picture of your experience, capabilities, strengths, characteristics, and professional promise from a third-person perspective.</w:t>
      </w:r>
    </w:p>
    <w:p w14:paraId="47D46D1D" w14:textId="1E11E05D" w:rsidR="00FB5F91" w:rsidRDefault="00FB5F91" w:rsidP="003E2090">
      <w:pPr>
        <w:pStyle w:val="Heading1"/>
        <w:pBdr>
          <w:bottom w:val="single" w:sz="6" w:space="1" w:color="auto"/>
        </w:pBdr>
        <w:jc w:val="both"/>
      </w:pPr>
      <w:r>
        <w:t>GENERAL</w:t>
      </w:r>
    </w:p>
    <w:p w14:paraId="1BE62A7F" w14:textId="77777777" w:rsidR="00FB5F91" w:rsidRPr="00FB5F91" w:rsidRDefault="00FB5F91" w:rsidP="003E2090">
      <w:pPr>
        <w:pStyle w:val="NoSpacing"/>
        <w:jc w:val="both"/>
        <w:rPr>
          <w:sz w:val="24"/>
          <w:szCs w:val="24"/>
        </w:rPr>
      </w:pPr>
    </w:p>
    <w:p w14:paraId="03A001EC" w14:textId="6A7B2442" w:rsidR="00392860" w:rsidRPr="00392860" w:rsidRDefault="00392860" w:rsidP="00392860">
      <w:pPr>
        <w:pStyle w:val="NoSpacing"/>
        <w:jc w:val="both"/>
        <w:rPr>
          <w:sz w:val="24"/>
          <w:szCs w:val="24"/>
        </w:rPr>
      </w:pPr>
      <w:r w:rsidRPr="00392860">
        <w:rPr>
          <w:sz w:val="24"/>
          <w:szCs w:val="24"/>
        </w:rPr>
        <w:t>All letters of recommendation received by the Department Chair must be included in the promotions package.</w:t>
      </w:r>
    </w:p>
    <w:p w14:paraId="2C766A3E" w14:textId="77777777" w:rsidR="00392860" w:rsidRPr="00392860" w:rsidRDefault="00392860" w:rsidP="00392860">
      <w:pPr>
        <w:pStyle w:val="NoSpacing"/>
        <w:jc w:val="both"/>
        <w:rPr>
          <w:sz w:val="24"/>
          <w:szCs w:val="24"/>
        </w:rPr>
      </w:pPr>
    </w:p>
    <w:p w14:paraId="2605FEA3" w14:textId="2E46C11F" w:rsidR="00FB5F91" w:rsidRDefault="00392860" w:rsidP="00392860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 w:rsidRPr="00392860">
        <w:rPr>
          <w:sz w:val="24"/>
          <w:szCs w:val="24"/>
        </w:rPr>
        <w:t xml:space="preserve">Faculty Affairs team will </w:t>
      </w:r>
      <w:r w:rsidR="00A431B7">
        <w:rPr>
          <w:sz w:val="24"/>
          <w:szCs w:val="24"/>
        </w:rPr>
        <w:t xml:space="preserve">solicit your letter </w:t>
      </w:r>
      <w:r w:rsidRPr="00392860">
        <w:rPr>
          <w:sz w:val="24"/>
          <w:szCs w:val="24"/>
        </w:rPr>
        <w:t>writers following notification of the Department Chair’s decision to proceed with the promotions process (after the Departmental Promotions Committee initial review).</w:t>
      </w:r>
    </w:p>
    <w:p w14:paraId="0EE3F894" w14:textId="77777777" w:rsidR="00BA28A5" w:rsidRPr="001126DB" w:rsidRDefault="00BA28A5" w:rsidP="00BA28A5">
      <w:pPr>
        <w:pStyle w:val="Heading2"/>
        <w:jc w:val="both"/>
      </w:pPr>
      <w:r w:rsidRPr="001126DB">
        <w:t>Who is eligible?</w:t>
      </w:r>
    </w:p>
    <w:p w14:paraId="5AC3F15F" w14:textId="60E9CDF5" w:rsidR="00BA28A5" w:rsidRPr="001126DB" w:rsidRDefault="00392860" w:rsidP="00BA28A5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 w:rsidR="006B7D30">
        <w:rPr>
          <w:sz w:val="24"/>
          <w:szCs w:val="24"/>
        </w:rPr>
        <w:t>faculty member</w:t>
      </w:r>
      <w:r>
        <w:rPr>
          <w:sz w:val="24"/>
          <w:szCs w:val="24"/>
        </w:rPr>
        <w:t>, with input from the Division Head, s</w:t>
      </w:r>
      <w:r w:rsidR="00BA28A5" w:rsidRPr="001126DB">
        <w:rPr>
          <w:sz w:val="24"/>
          <w:szCs w:val="24"/>
        </w:rPr>
        <w:t>elect</w:t>
      </w:r>
      <w:r>
        <w:rPr>
          <w:sz w:val="24"/>
          <w:szCs w:val="24"/>
        </w:rPr>
        <w:t>s</w:t>
      </w:r>
      <w:r w:rsidR="00BA28A5" w:rsidRPr="001126DB">
        <w:rPr>
          <w:sz w:val="24"/>
          <w:szCs w:val="24"/>
        </w:rPr>
        <w:t xml:space="preserve"> potential letter writers who:</w:t>
      </w:r>
    </w:p>
    <w:p w14:paraId="2A0FBEC7" w14:textId="0E6F8A49" w:rsidR="00BA28A5" w:rsidRPr="001126DB" w:rsidRDefault="00463917" w:rsidP="00BA28A5">
      <w:pPr>
        <w:pStyle w:val="NoSpacing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hold an academic rank equal or higher than the r</w:t>
      </w:r>
      <w:r w:rsidR="00BA28A5" w:rsidRPr="001126DB">
        <w:rPr>
          <w:sz w:val="24"/>
          <w:szCs w:val="24"/>
        </w:rPr>
        <w:t>ank for which the</w:t>
      </w:r>
      <w:r>
        <w:rPr>
          <w:sz w:val="24"/>
          <w:szCs w:val="24"/>
        </w:rPr>
        <w:t xml:space="preserve"> faculty </w:t>
      </w:r>
      <w:r w:rsidR="006B7D30">
        <w:rPr>
          <w:sz w:val="24"/>
          <w:szCs w:val="24"/>
        </w:rPr>
        <w:t>member</w:t>
      </w:r>
      <w:r w:rsidR="00BA28A5" w:rsidRPr="001126DB">
        <w:rPr>
          <w:sz w:val="24"/>
          <w:szCs w:val="24"/>
        </w:rPr>
        <w:t xml:space="preserve"> is being considered.</w:t>
      </w:r>
    </w:p>
    <w:p w14:paraId="39169609" w14:textId="7791AD1F" w:rsidR="00BA28A5" w:rsidRDefault="00BA28A5" w:rsidP="00BA28A5">
      <w:pPr>
        <w:pStyle w:val="NoSpacing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can</w:t>
      </w:r>
      <w:r w:rsidRPr="001126DB">
        <w:rPr>
          <w:sz w:val="24"/>
          <w:szCs w:val="24"/>
        </w:rPr>
        <w:t xml:space="preserve"> provide a fair </w:t>
      </w:r>
      <w:r>
        <w:rPr>
          <w:sz w:val="24"/>
          <w:szCs w:val="24"/>
        </w:rPr>
        <w:t xml:space="preserve">and informed </w:t>
      </w:r>
      <w:r w:rsidRPr="001126DB">
        <w:rPr>
          <w:sz w:val="24"/>
          <w:szCs w:val="24"/>
        </w:rPr>
        <w:t xml:space="preserve">assessment of the </w:t>
      </w:r>
      <w:r w:rsidR="00463917">
        <w:rPr>
          <w:sz w:val="24"/>
          <w:szCs w:val="24"/>
        </w:rPr>
        <w:t>facu</w:t>
      </w:r>
      <w:r w:rsidR="00A431B7">
        <w:rPr>
          <w:sz w:val="24"/>
          <w:szCs w:val="24"/>
        </w:rPr>
        <w:t xml:space="preserve">lty </w:t>
      </w:r>
      <w:r w:rsidR="006B7D30">
        <w:rPr>
          <w:sz w:val="24"/>
          <w:szCs w:val="24"/>
        </w:rPr>
        <w:t>member’s</w:t>
      </w:r>
      <w:r w:rsidRPr="001126DB">
        <w:rPr>
          <w:sz w:val="24"/>
          <w:szCs w:val="24"/>
        </w:rPr>
        <w:t xml:space="preserve"> service, including how the</w:t>
      </w:r>
      <w:r w:rsidR="00463917">
        <w:rPr>
          <w:sz w:val="24"/>
          <w:szCs w:val="24"/>
        </w:rPr>
        <w:t xml:space="preserve">y </w:t>
      </w:r>
      <w:r w:rsidRPr="001126DB">
        <w:rPr>
          <w:sz w:val="24"/>
          <w:szCs w:val="24"/>
        </w:rPr>
        <w:t xml:space="preserve">fulfill specific departmental </w:t>
      </w:r>
      <w:r w:rsidR="00463917">
        <w:rPr>
          <w:sz w:val="24"/>
          <w:szCs w:val="24"/>
        </w:rPr>
        <w:t xml:space="preserve">promotion </w:t>
      </w:r>
      <w:r w:rsidRPr="001126DB">
        <w:rPr>
          <w:sz w:val="24"/>
          <w:szCs w:val="24"/>
        </w:rPr>
        <w:t>guidelines</w:t>
      </w:r>
      <w:r w:rsidR="00463917">
        <w:rPr>
          <w:sz w:val="24"/>
          <w:szCs w:val="24"/>
        </w:rPr>
        <w:t>.</w:t>
      </w:r>
    </w:p>
    <w:p w14:paraId="77A2108B" w14:textId="77777777" w:rsidR="00392860" w:rsidRDefault="00392860" w:rsidP="00392860">
      <w:pPr>
        <w:pStyle w:val="NoSpacing"/>
        <w:jc w:val="both"/>
        <w:rPr>
          <w:rFonts w:ascii="Aptos" w:hAnsi="Aptos" w:cs="Arial"/>
          <w:sz w:val="24"/>
          <w:szCs w:val="24"/>
        </w:rPr>
      </w:pPr>
    </w:p>
    <w:p w14:paraId="680F1973" w14:textId="372B2E36" w:rsidR="00392860" w:rsidRPr="00392860" w:rsidRDefault="00392860" w:rsidP="00392860">
      <w:pPr>
        <w:pStyle w:val="NoSpacing"/>
        <w:jc w:val="both"/>
        <w:rPr>
          <w:sz w:val="24"/>
          <w:szCs w:val="24"/>
        </w:rPr>
      </w:pPr>
      <w:r w:rsidRPr="00392860">
        <w:rPr>
          <w:rFonts w:ascii="Aptos" w:hAnsi="Aptos" w:cs="Arial"/>
          <w:sz w:val="24"/>
          <w:szCs w:val="24"/>
        </w:rPr>
        <w:t xml:space="preserve">The Division Head may </w:t>
      </w:r>
      <w:r>
        <w:rPr>
          <w:rFonts w:ascii="Aptos" w:hAnsi="Aptos" w:cs="Arial"/>
          <w:sz w:val="24"/>
          <w:szCs w:val="24"/>
        </w:rPr>
        <w:t xml:space="preserve">contact </w:t>
      </w:r>
      <w:r w:rsidRPr="00392860">
        <w:rPr>
          <w:rFonts w:ascii="Aptos" w:hAnsi="Aptos" w:cs="Arial"/>
          <w:sz w:val="24"/>
          <w:szCs w:val="24"/>
        </w:rPr>
        <w:t>prospective letter writer</w:t>
      </w:r>
      <w:r>
        <w:rPr>
          <w:rFonts w:ascii="Aptos" w:hAnsi="Aptos" w:cs="Arial"/>
          <w:sz w:val="24"/>
          <w:szCs w:val="24"/>
        </w:rPr>
        <w:t>s</w:t>
      </w:r>
      <w:r w:rsidRPr="00392860">
        <w:rPr>
          <w:rFonts w:ascii="Aptos" w:hAnsi="Aptos" w:cs="Arial"/>
          <w:sz w:val="24"/>
          <w:szCs w:val="24"/>
        </w:rPr>
        <w:t xml:space="preserve"> </w:t>
      </w:r>
      <w:r>
        <w:rPr>
          <w:rFonts w:ascii="Aptos" w:hAnsi="Aptos" w:cs="Arial"/>
          <w:sz w:val="24"/>
          <w:szCs w:val="24"/>
        </w:rPr>
        <w:t xml:space="preserve">solely </w:t>
      </w:r>
      <w:r w:rsidRPr="00392860">
        <w:rPr>
          <w:rFonts w:ascii="Aptos" w:hAnsi="Aptos" w:cs="Arial"/>
          <w:sz w:val="24"/>
          <w:szCs w:val="24"/>
        </w:rPr>
        <w:t xml:space="preserve">to confirm their willingness to provide a favorable letter and ability to </w:t>
      </w:r>
      <w:r>
        <w:rPr>
          <w:rFonts w:ascii="Aptos" w:hAnsi="Aptos" w:cs="Arial"/>
          <w:sz w:val="24"/>
          <w:szCs w:val="24"/>
        </w:rPr>
        <w:t>meet the submission deadline</w:t>
      </w:r>
      <w:r w:rsidR="00463917">
        <w:rPr>
          <w:rFonts w:ascii="Aptos" w:hAnsi="Aptos" w:cs="Arial"/>
          <w:sz w:val="24"/>
          <w:szCs w:val="24"/>
        </w:rPr>
        <w:t>. No documents may be shared during this inquiry</w:t>
      </w:r>
      <w:r w:rsidRPr="00392860">
        <w:rPr>
          <w:rFonts w:ascii="Aptos" w:hAnsi="Aptos" w:cs="Arial"/>
          <w:sz w:val="24"/>
          <w:szCs w:val="24"/>
        </w:rPr>
        <w:t>.</w:t>
      </w:r>
    </w:p>
    <w:p w14:paraId="4405CA3A" w14:textId="77777777" w:rsidR="00BA28A5" w:rsidRPr="001126DB" w:rsidRDefault="00BA28A5" w:rsidP="00BA28A5">
      <w:pPr>
        <w:pStyle w:val="Heading2"/>
        <w:jc w:val="both"/>
      </w:pPr>
      <w:r>
        <w:t>How many is required</w:t>
      </w:r>
      <w:r w:rsidRPr="001126DB">
        <w:t>?</w:t>
      </w:r>
    </w:p>
    <w:p w14:paraId="1E45D746" w14:textId="36A757F0" w:rsidR="00392860" w:rsidRDefault="00F52631" w:rsidP="00BA28A5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total of four letters of recommendation must be submitted for promotion. </w:t>
      </w:r>
      <w:r w:rsidR="00463917">
        <w:rPr>
          <w:sz w:val="24"/>
          <w:szCs w:val="24"/>
        </w:rPr>
        <w:t>L</w:t>
      </w:r>
      <w:r w:rsidR="00392860">
        <w:rPr>
          <w:sz w:val="24"/>
          <w:szCs w:val="24"/>
        </w:rPr>
        <w:t>etters from the Division Head and Department Chair</w:t>
      </w:r>
      <w:r w:rsidR="00463917">
        <w:rPr>
          <w:sz w:val="24"/>
          <w:szCs w:val="24"/>
        </w:rPr>
        <w:t xml:space="preserve"> are not counted toward this total.</w:t>
      </w:r>
    </w:p>
    <w:p w14:paraId="380DF651" w14:textId="418F2A86" w:rsidR="00F52631" w:rsidRDefault="007E487D" w:rsidP="00F52631">
      <w:pPr>
        <w:pStyle w:val="Heading2"/>
      </w:pPr>
      <w:r>
        <w:t xml:space="preserve">Selecting an </w:t>
      </w:r>
      <w:r w:rsidR="00F52631">
        <w:t>Internal Letter Writer</w:t>
      </w:r>
    </w:p>
    <w:p w14:paraId="1C60FBA6" w14:textId="74A3EF95" w:rsidR="00BA28A5" w:rsidRDefault="00BA28A5" w:rsidP="00F52631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 w:rsidR="00F52631">
        <w:rPr>
          <w:sz w:val="24"/>
          <w:szCs w:val="24"/>
        </w:rPr>
        <w:t>maximum of one letter must be internal from faculty within the Department of Pediatrics.</w:t>
      </w:r>
    </w:p>
    <w:p w14:paraId="17923426" w14:textId="77777777" w:rsidR="00A37B8A" w:rsidRDefault="00A37B8A" w:rsidP="00F52631">
      <w:pPr>
        <w:pStyle w:val="NoSpacing"/>
        <w:jc w:val="both"/>
        <w:rPr>
          <w:sz w:val="24"/>
          <w:szCs w:val="24"/>
        </w:rPr>
      </w:pPr>
    </w:p>
    <w:p w14:paraId="0903FBE3" w14:textId="78D55E88" w:rsidR="00F52631" w:rsidRPr="00B83E45" w:rsidRDefault="00F52631" w:rsidP="00F52631">
      <w:pPr>
        <w:pStyle w:val="NoSpacing"/>
        <w:jc w:val="both"/>
        <w:rPr>
          <w:rFonts w:cs="Arial"/>
          <w:sz w:val="24"/>
          <w:szCs w:val="24"/>
        </w:rPr>
      </w:pPr>
      <w:r w:rsidRPr="00B83E45">
        <w:rPr>
          <w:sz w:val="24"/>
          <w:szCs w:val="24"/>
        </w:rPr>
        <w:t xml:space="preserve">If </w:t>
      </w:r>
      <w:r w:rsidRPr="00B83E45">
        <w:rPr>
          <w:rFonts w:cs="Arial"/>
          <w:sz w:val="24"/>
          <w:szCs w:val="24"/>
        </w:rPr>
        <w:t xml:space="preserve">25% or more of the </w:t>
      </w:r>
      <w:r w:rsidR="00A431B7" w:rsidRPr="00B83E45">
        <w:rPr>
          <w:rFonts w:cs="Arial"/>
          <w:sz w:val="24"/>
          <w:szCs w:val="24"/>
        </w:rPr>
        <w:t xml:space="preserve">faculty </w:t>
      </w:r>
      <w:r w:rsidR="006B7D30">
        <w:rPr>
          <w:rFonts w:cs="Arial"/>
          <w:sz w:val="24"/>
          <w:szCs w:val="24"/>
        </w:rPr>
        <w:t>member’s</w:t>
      </w:r>
      <w:r w:rsidRPr="00B83E45">
        <w:rPr>
          <w:rFonts w:cs="Arial"/>
          <w:sz w:val="24"/>
          <w:szCs w:val="24"/>
        </w:rPr>
        <w:t xml:space="preserve"> time is administrative, the internal letter must come from the person to whom </w:t>
      </w:r>
      <w:r w:rsidR="006B7D30">
        <w:rPr>
          <w:rFonts w:cs="Arial"/>
          <w:sz w:val="24"/>
          <w:szCs w:val="24"/>
        </w:rPr>
        <w:t>they are</w:t>
      </w:r>
      <w:r w:rsidRPr="00B83E45">
        <w:rPr>
          <w:rFonts w:cs="Arial"/>
          <w:sz w:val="24"/>
          <w:szCs w:val="24"/>
        </w:rPr>
        <w:t xml:space="preserve"> accountable for that activity.</w:t>
      </w:r>
    </w:p>
    <w:p w14:paraId="0A8D9B5A" w14:textId="4F316037" w:rsidR="00F52631" w:rsidRDefault="007E487D" w:rsidP="00F52631">
      <w:pPr>
        <w:pStyle w:val="Heading2"/>
      </w:pPr>
      <w:r>
        <w:t xml:space="preserve">Selecting </w:t>
      </w:r>
      <w:r w:rsidR="00F52631">
        <w:t>External Letter Writers</w:t>
      </w:r>
    </w:p>
    <w:p w14:paraId="11BE7DEB" w14:textId="56017064" w:rsidR="00B83E45" w:rsidRPr="00F52631" w:rsidRDefault="00B83E45" w:rsidP="00B83E45">
      <w:pPr>
        <w:spacing w:after="0" w:line="240" w:lineRule="auto"/>
        <w:jc w:val="both"/>
        <w:rPr>
          <w:rFonts w:ascii="Aptos" w:hAnsi="Aptos" w:cs="Arial"/>
          <w:sz w:val="24"/>
          <w:szCs w:val="24"/>
        </w:rPr>
      </w:pPr>
      <w:r w:rsidRPr="00F52631">
        <w:rPr>
          <w:rFonts w:ascii="Aptos" w:hAnsi="Aptos" w:cs="Arial"/>
          <w:sz w:val="24"/>
          <w:szCs w:val="24"/>
        </w:rPr>
        <w:t>All</w:t>
      </w:r>
      <w:r w:rsidRPr="00F52631">
        <w:rPr>
          <w:rFonts w:ascii="Aptos" w:hAnsi="Aptos" w:cs="Arial"/>
          <w:b/>
          <w:bCs/>
          <w:sz w:val="24"/>
          <w:szCs w:val="24"/>
        </w:rPr>
        <w:t xml:space="preserve"> </w:t>
      </w:r>
      <w:r w:rsidRPr="00F52631">
        <w:rPr>
          <w:rFonts w:ascii="Aptos" w:hAnsi="Aptos" w:cs="Arial"/>
          <w:sz w:val="24"/>
          <w:szCs w:val="24"/>
        </w:rPr>
        <w:t xml:space="preserve">external letter writers must be </w:t>
      </w:r>
      <w:r>
        <w:rPr>
          <w:rFonts w:ascii="Aptos" w:hAnsi="Aptos" w:cs="Arial"/>
          <w:sz w:val="24"/>
          <w:szCs w:val="24"/>
        </w:rPr>
        <w:t>A</w:t>
      </w:r>
      <w:r w:rsidRPr="00F52631">
        <w:rPr>
          <w:rFonts w:ascii="Aptos" w:hAnsi="Aptos" w:cs="Arial"/>
          <w:sz w:val="24"/>
          <w:szCs w:val="24"/>
        </w:rPr>
        <w:t>rm</w:t>
      </w:r>
      <w:r>
        <w:rPr>
          <w:rFonts w:ascii="Aptos" w:hAnsi="Aptos" w:cs="Arial"/>
          <w:sz w:val="24"/>
          <w:szCs w:val="24"/>
        </w:rPr>
        <w:t>’</w:t>
      </w:r>
      <w:r w:rsidRPr="00F52631">
        <w:rPr>
          <w:rFonts w:ascii="Aptos" w:hAnsi="Aptos" w:cs="Arial"/>
          <w:sz w:val="24"/>
          <w:szCs w:val="24"/>
        </w:rPr>
        <w:t>s</w:t>
      </w:r>
      <w:r>
        <w:rPr>
          <w:rFonts w:ascii="Aptos" w:hAnsi="Aptos" w:cs="Arial"/>
          <w:sz w:val="24"/>
          <w:szCs w:val="24"/>
        </w:rPr>
        <w:t xml:space="preserve"> L</w:t>
      </w:r>
      <w:r w:rsidRPr="00F52631">
        <w:rPr>
          <w:rFonts w:ascii="Aptos" w:hAnsi="Aptos" w:cs="Arial"/>
          <w:sz w:val="24"/>
          <w:szCs w:val="24"/>
        </w:rPr>
        <w:t xml:space="preserve">ength </w:t>
      </w:r>
      <w:r>
        <w:rPr>
          <w:rFonts w:ascii="Aptos" w:hAnsi="Aptos" w:cs="Arial"/>
          <w:sz w:val="24"/>
          <w:szCs w:val="24"/>
        </w:rPr>
        <w:t>evaluators</w:t>
      </w:r>
      <w:r w:rsidRPr="00F52631">
        <w:rPr>
          <w:rFonts w:ascii="Aptos" w:hAnsi="Aptos" w:cs="Arial"/>
          <w:sz w:val="24"/>
          <w:szCs w:val="24"/>
        </w:rPr>
        <w:t xml:space="preserve"> or None of the Above</w:t>
      </w:r>
      <w:r>
        <w:rPr>
          <w:rFonts w:ascii="Aptos" w:hAnsi="Aptos" w:cs="Arial"/>
          <w:sz w:val="24"/>
          <w:szCs w:val="24"/>
        </w:rPr>
        <w:t xml:space="preserve"> (NOTA)</w:t>
      </w:r>
      <w:r w:rsidR="006B7D30">
        <w:rPr>
          <w:rFonts w:ascii="Aptos" w:hAnsi="Aptos" w:cs="Arial"/>
          <w:sz w:val="24"/>
          <w:szCs w:val="24"/>
        </w:rPr>
        <w:t>.</w:t>
      </w:r>
    </w:p>
    <w:p w14:paraId="53F15E1C" w14:textId="77777777" w:rsidR="00B83E45" w:rsidRDefault="00B83E45" w:rsidP="00B83E45">
      <w:pPr>
        <w:spacing w:after="0" w:line="240" w:lineRule="auto"/>
        <w:jc w:val="both"/>
        <w:rPr>
          <w:rFonts w:ascii="Aptos" w:hAnsi="Aptos" w:cs="Arial"/>
          <w:sz w:val="24"/>
          <w:szCs w:val="24"/>
        </w:rPr>
      </w:pPr>
    </w:p>
    <w:p w14:paraId="6DB44BC9" w14:textId="77777777" w:rsidR="00B83E45" w:rsidRPr="00F52631" w:rsidRDefault="00B83E45" w:rsidP="00B83E45">
      <w:pPr>
        <w:spacing w:after="0" w:line="240" w:lineRule="auto"/>
        <w:jc w:val="both"/>
        <w:rPr>
          <w:rFonts w:ascii="Aptos" w:hAnsi="Aptos" w:cs="Arial"/>
          <w:sz w:val="24"/>
          <w:szCs w:val="24"/>
        </w:rPr>
      </w:pPr>
      <w:r>
        <w:rPr>
          <w:rFonts w:ascii="Aptos" w:hAnsi="Aptos" w:cs="Arial"/>
          <w:sz w:val="24"/>
          <w:szCs w:val="24"/>
        </w:rPr>
        <w:t>Arm’s Length or NOTA evaluators are individuals who:</w:t>
      </w:r>
    </w:p>
    <w:p w14:paraId="38CC4246" w14:textId="77777777" w:rsidR="00B83E45" w:rsidRPr="00F52631" w:rsidRDefault="00B83E45" w:rsidP="00B83E45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ptos" w:hAnsi="Aptos" w:cs="Arial"/>
          <w:sz w:val="24"/>
          <w:szCs w:val="24"/>
        </w:rPr>
      </w:pPr>
      <w:r>
        <w:rPr>
          <w:rFonts w:ascii="Aptos" w:hAnsi="Aptos" w:cs="Arial"/>
          <w:sz w:val="24"/>
          <w:szCs w:val="24"/>
        </w:rPr>
        <w:t xml:space="preserve">may be an </w:t>
      </w:r>
      <w:r w:rsidRPr="00F52631">
        <w:rPr>
          <w:rFonts w:ascii="Aptos" w:hAnsi="Aptos" w:cs="Arial"/>
          <w:sz w:val="24"/>
          <w:szCs w:val="24"/>
        </w:rPr>
        <w:t>incidental co-author on a multi-authored consortium publication</w:t>
      </w:r>
      <w:r>
        <w:rPr>
          <w:rFonts w:ascii="Aptos" w:hAnsi="Aptos" w:cs="Arial"/>
          <w:sz w:val="24"/>
          <w:szCs w:val="24"/>
        </w:rPr>
        <w:t>.</w:t>
      </w:r>
    </w:p>
    <w:p w14:paraId="0F1752C5" w14:textId="77777777" w:rsidR="00B83E45" w:rsidRDefault="00B83E45" w:rsidP="00B83E45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ptos" w:hAnsi="Aptos" w:cs="Arial"/>
          <w:sz w:val="24"/>
          <w:szCs w:val="24"/>
        </w:rPr>
      </w:pPr>
      <w:r>
        <w:rPr>
          <w:rFonts w:ascii="Aptos" w:hAnsi="Aptos" w:cs="Arial"/>
          <w:sz w:val="24"/>
          <w:szCs w:val="24"/>
        </w:rPr>
        <w:t xml:space="preserve">are </w:t>
      </w:r>
      <w:r w:rsidRPr="00F52631">
        <w:rPr>
          <w:rFonts w:ascii="Aptos" w:hAnsi="Aptos" w:cs="Arial"/>
          <w:sz w:val="24"/>
          <w:szCs w:val="24"/>
        </w:rPr>
        <w:t xml:space="preserve">not </w:t>
      </w:r>
      <w:r>
        <w:rPr>
          <w:rFonts w:ascii="Aptos" w:hAnsi="Aptos" w:cs="Arial"/>
          <w:sz w:val="24"/>
          <w:szCs w:val="24"/>
        </w:rPr>
        <w:t>current or former</w:t>
      </w:r>
      <w:r w:rsidRPr="00F52631">
        <w:rPr>
          <w:rFonts w:ascii="Aptos" w:hAnsi="Aptos" w:cs="Arial"/>
          <w:sz w:val="24"/>
          <w:szCs w:val="24"/>
        </w:rPr>
        <w:t xml:space="preserve"> supervisor</w:t>
      </w:r>
      <w:r>
        <w:rPr>
          <w:rFonts w:ascii="Aptos" w:hAnsi="Aptos" w:cs="Arial"/>
          <w:sz w:val="24"/>
          <w:szCs w:val="24"/>
        </w:rPr>
        <w:t>s (e.g., Division Head or Department Chair).</w:t>
      </w:r>
    </w:p>
    <w:p w14:paraId="0CCF1328" w14:textId="77777777" w:rsidR="00B83E45" w:rsidRDefault="00B83E45" w:rsidP="00B83E45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ptos" w:hAnsi="Aptos" w:cs="Arial"/>
          <w:sz w:val="24"/>
          <w:szCs w:val="24"/>
        </w:rPr>
      </w:pPr>
      <w:r>
        <w:rPr>
          <w:rFonts w:ascii="Aptos" w:hAnsi="Aptos" w:cs="Arial"/>
          <w:sz w:val="24"/>
          <w:szCs w:val="24"/>
        </w:rPr>
        <w:t xml:space="preserve">are not current or former </w:t>
      </w:r>
      <w:r w:rsidRPr="00F52631">
        <w:rPr>
          <w:rFonts w:ascii="Aptos" w:hAnsi="Aptos" w:cs="Arial"/>
          <w:sz w:val="24"/>
          <w:szCs w:val="24"/>
        </w:rPr>
        <w:t>mentor</w:t>
      </w:r>
      <w:r>
        <w:rPr>
          <w:rFonts w:ascii="Aptos" w:hAnsi="Aptos" w:cs="Arial"/>
          <w:sz w:val="24"/>
          <w:szCs w:val="24"/>
        </w:rPr>
        <w:t>s.</w:t>
      </w:r>
    </w:p>
    <w:p w14:paraId="7F1E92DC" w14:textId="77777777" w:rsidR="00B83E45" w:rsidRDefault="00B83E45" w:rsidP="00B83E45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ptos" w:hAnsi="Aptos" w:cs="Arial"/>
          <w:sz w:val="24"/>
          <w:szCs w:val="24"/>
        </w:rPr>
      </w:pPr>
      <w:r>
        <w:rPr>
          <w:rFonts w:ascii="Aptos" w:hAnsi="Aptos" w:cs="Arial"/>
          <w:sz w:val="24"/>
          <w:szCs w:val="24"/>
        </w:rPr>
        <w:t xml:space="preserve">are not recent </w:t>
      </w:r>
      <w:r w:rsidRPr="00F52631">
        <w:rPr>
          <w:rFonts w:ascii="Aptos" w:hAnsi="Aptos" w:cs="Arial"/>
          <w:sz w:val="24"/>
          <w:szCs w:val="24"/>
        </w:rPr>
        <w:t>co-investigator</w:t>
      </w:r>
      <w:r>
        <w:rPr>
          <w:rFonts w:ascii="Aptos" w:hAnsi="Aptos" w:cs="Arial"/>
          <w:sz w:val="24"/>
          <w:szCs w:val="24"/>
        </w:rPr>
        <w:t>s</w:t>
      </w:r>
      <w:r w:rsidRPr="00F52631">
        <w:rPr>
          <w:rFonts w:ascii="Aptos" w:hAnsi="Aptos" w:cs="Arial"/>
          <w:sz w:val="24"/>
          <w:szCs w:val="24"/>
        </w:rPr>
        <w:t xml:space="preserve"> on grant</w:t>
      </w:r>
      <w:r>
        <w:rPr>
          <w:rFonts w:ascii="Aptos" w:hAnsi="Aptos" w:cs="Arial"/>
          <w:sz w:val="24"/>
          <w:szCs w:val="24"/>
        </w:rPr>
        <w:t xml:space="preserve">s, </w:t>
      </w:r>
      <w:r w:rsidRPr="00F52631">
        <w:rPr>
          <w:rFonts w:ascii="Aptos" w:hAnsi="Aptos" w:cs="Arial"/>
          <w:sz w:val="24"/>
          <w:szCs w:val="24"/>
        </w:rPr>
        <w:t>including unfunded proposals</w:t>
      </w:r>
      <w:r>
        <w:rPr>
          <w:rFonts w:ascii="Aptos" w:hAnsi="Aptos" w:cs="Arial"/>
          <w:sz w:val="24"/>
          <w:szCs w:val="24"/>
        </w:rPr>
        <w:t>.</w:t>
      </w:r>
    </w:p>
    <w:p w14:paraId="52F4FE01" w14:textId="77777777" w:rsidR="00B83E45" w:rsidRDefault="00B83E45" w:rsidP="00B83E45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ptos" w:hAnsi="Aptos" w:cs="Arial"/>
          <w:sz w:val="24"/>
          <w:szCs w:val="24"/>
        </w:rPr>
      </w:pPr>
      <w:r>
        <w:rPr>
          <w:rFonts w:ascii="Aptos" w:hAnsi="Aptos" w:cs="Arial"/>
          <w:sz w:val="24"/>
          <w:szCs w:val="24"/>
        </w:rPr>
        <w:t xml:space="preserve">are not recent </w:t>
      </w:r>
      <w:r w:rsidRPr="00F52631">
        <w:rPr>
          <w:rFonts w:ascii="Aptos" w:hAnsi="Aptos" w:cs="Arial"/>
          <w:sz w:val="24"/>
          <w:szCs w:val="24"/>
        </w:rPr>
        <w:t>collaborator</w:t>
      </w:r>
      <w:r>
        <w:rPr>
          <w:rFonts w:ascii="Aptos" w:hAnsi="Aptos" w:cs="Arial"/>
          <w:sz w:val="24"/>
          <w:szCs w:val="24"/>
        </w:rPr>
        <w:t>s</w:t>
      </w:r>
      <w:r w:rsidRPr="00F52631">
        <w:rPr>
          <w:rFonts w:ascii="Aptos" w:hAnsi="Aptos" w:cs="Arial"/>
          <w:sz w:val="24"/>
          <w:szCs w:val="24"/>
        </w:rPr>
        <w:t xml:space="preserve"> on publications</w:t>
      </w:r>
      <w:r>
        <w:rPr>
          <w:rFonts w:ascii="Aptos" w:hAnsi="Aptos" w:cs="Arial"/>
          <w:sz w:val="24"/>
          <w:szCs w:val="24"/>
        </w:rPr>
        <w:t>.</w:t>
      </w:r>
    </w:p>
    <w:p w14:paraId="1BC13E6A" w14:textId="77777777" w:rsidR="00B83E45" w:rsidRDefault="00B83E45" w:rsidP="00B83E45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ptos" w:hAnsi="Aptos" w:cs="Arial"/>
          <w:sz w:val="24"/>
          <w:szCs w:val="24"/>
        </w:rPr>
      </w:pPr>
      <w:r>
        <w:rPr>
          <w:rFonts w:ascii="Aptos" w:hAnsi="Aptos" w:cs="Arial"/>
          <w:sz w:val="24"/>
          <w:szCs w:val="24"/>
        </w:rPr>
        <w:t>are not friends</w:t>
      </w:r>
      <w:r w:rsidRPr="00F52631">
        <w:rPr>
          <w:rFonts w:ascii="Aptos" w:hAnsi="Aptos" w:cs="Arial"/>
          <w:sz w:val="24"/>
          <w:szCs w:val="24"/>
        </w:rPr>
        <w:t xml:space="preserve"> or relative</w:t>
      </w:r>
      <w:r>
        <w:rPr>
          <w:rFonts w:ascii="Aptos" w:hAnsi="Aptos" w:cs="Arial"/>
          <w:sz w:val="24"/>
          <w:szCs w:val="24"/>
        </w:rPr>
        <w:t>s.</w:t>
      </w:r>
    </w:p>
    <w:p w14:paraId="6701C20E" w14:textId="53D291D5" w:rsidR="006B1F53" w:rsidRDefault="006B1F53" w:rsidP="00B83E45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ptos" w:hAnsi="Aptos" w:cs="Arial"/>
          <w:sz w:val="24"/>
          <w:szCs w:val="24"/>
        </w:rPr>
      </w:pPr>
      <w:r>
        <w:rPr>
          <w:rFonts w:ascii="Aptos" w:hAnsi="Aptos" w:cs="Arial"/>
          <w:sz w:val="24"/>
          <w:szCs w:val="24"/>
        </w:rPr>
        <w:t>are none of the above.</w:t>
      </w:r>
    </w:p>
    <w:p w14:paraId="699A0B12" w14:textId="77777777" w:rsidR="00B83E45" w:rsidRDefault="00B83E45" w:rsidP="00B83E45">
      <w:pPr>
        <w:spacing w:after="0" w:line="240" w:lineRule="auto"/>
        <w:jc w:val="both"/>
        <w:rPr>
          <w:rFonts w:ascii="Aptos" w:hAnsi="Aptos" w:cs="Arial"/>
          <w:sz w:val="24"/>
          <w:szCs w:val="24"/>
        </w:rPr>
      </w:pPr>
    </w:p>
    <w:p w14:paraId="28E39D89" w14:textId="6E38A725" w:rsidR="006B1F53" w:rsidRDefault="006B1F53" w:rsidP="00B83E45">
      <w:pPr>
        <w:spacing w:after="0" w:line="240" w:lineRule="auto"/>
        <w:jc w:val="both"/>
        <w:rPr>
          <w:rFonts w:ascii="Aptos" w:hAnsi="Aptos" w:cs="Arial"/>
          <w:sz w:val="24"/>
          <w:szCs w:val="24"/>
        </w:rPr>
      </w:pPr>
      <w:r>
        <w:rPr>
          <w:rFonts w:ascii="Aptos" w:hAnsi="Aptos" w:cs="Arial"/>
          <w:sz w:val="24"/>
          <w:szCs w:val="24"/>
        </w:rPr>
        <w:t>The term “recent” means in the last 60 months.</w:t>
      </w:r>
    </w:p>
    <w:p w14:paraId="2E366ECD" w14:textId="77777777" w:rsidR="006B1F53" w:rsidRDefault="006B1F53" w:rsidP="00B83E45">
      <w:pPr>
        <w:spacing w:after="0" w:line="240" w:lineRule="auto"/>
        <w:jc w:val="both"/>
        <w:rPr>
          <w:rFonts w:ascii="Aptos" w:hAnsi="Aptos" w:cs="Arial"/>
          <w:sz w:val="24"/>
          <w:szCs w:val="24"/>
        </w:rPr>
      </w:pPr>
    </w:p>
    <w:p w14:paraId="0A4DD774" w14:textId="639ACD68" w:rsidR="00B83E45" w:rsidRDefault="00E55CB7" w:rsidP="00B83E45">
      <w:pPr>
        <w:spacing w:after="0" w:line="240" w:lineRule="auto"/>
        <w:jc w:val="both"/>
        <w:rPr>
          <w:rFonts w:ascii="Aptos" w:hAnsi="Aptos" w:cs="Arial"/>
          <w:sz w:val="24"/>
          <w:szCs w:val="24"/>
        </w:rPr>
      </w:pPr>
      <w:r>
        <w:rPr>
          <w:rFonts w:ascii="Aptos" w:hAnsi="Aptos" w:cs="Arial"/>
          <w:sz w:val="24"/>
          <w:szCs w:val="24"/>
        </w:rPr>
        <w:t xml:space="preserve">Criteria for selecting the </w:t>
      </w:r>
      <w:r w:rsidR="00B83E45">
        <w:rPr>
          <w:rFonts w:ascii="Aptos" w:hAnsi="Aptos" w:cs="Arial"/>
          <w:sz w:val="24"/>
          <w:szCs w:val="24"/>
        </w:rPr>
        <w:t xml:space="preserve">appropriate evaluator </w:t>
      </w:r>
      <w:r>
        <w:rPr>
          <w:rFonts w:ascii="Aptos" w:hAnsi="Aptos" w:cs="Arial"/>
          <w:sz w:val="24"/>
          <w:szCs w:val="24"/>
        </w:rPr>
        <w:t xml:space="preserve">are outlined </w:t>
      </w:r>
      <w:r w:rsidR="006B7D30">
        <w:rPr>
          <w:rFonts w:ascii="Aptos" w:hAnsi="Aptos" w:cs="Arial"/>
          <w:sz w:val="24"/>
          <w:szCs w:val="24"/>
        </w:rPr>
        <w:t xml:space="preserve">below </w:t>
      </w:r>
      <w:r>
        <w:rPr>
          <w:rFonts w:ascii="Aptos" w:hAnsi="Aptos" w:cs="Arial"/>
          <w:sz w:val="24"/>
          <w:szCs w:val="24"/>
        </w:rPr>
        <w:t xml:space="preserve">according to the </w:t>
      </w:r>
      <w:r w:rsidR="006B7D30">
        <w:rPr>
          <w:rFonts w:ascii="Aptos" w:hAnsi="Aptos" w:cs="Arial"/>
          <w:sz w:val="24"/>
          <w:szCs w:val="24"/>
        </w:rPr>
        <w:t>faculty</w:t>
      </w:r>
      <w:r>
        <w:rPr>
          <w:rFonts w:ascii="Aptos" w:hAnsi="Aptos" w:cs="Arial"/>
          <w:sz w:val="24"/>
          <w:szCs w:val="24"/>
        </w:rPr>
        <w:t xml:space="preserve"> </w:t>
      </w:r>
      <w:r w:rsidR="006B7D30">
        <w:rPr>
          <w:rFonts w:ascii="Aptos" w:hAnsi="Aptos" w:cs="Arial"/>
          <w:sz w:val="24"/>
          <w:szCs w:val="24"/>
        </w:rPr>
        <w:t>member</w:t>
      </w:r>
      <w:r>
        <w:rPr>
          <w:rFonts w:ascii="Aptos" w:hAnsi="Aptos" w:cs="Arial"/>
          <w:sz w:val="24"/>
          <w:szCs w:val="24"/>
        </w:rPr>
        <w:t xml:space="preserve">’s </w:t>
      </w:r>
      <w:r w:rsidR="002E0336">
        <w:rPr>
          <w:rFonts w:ascii="Aptos" w:hAnsi="Aptos" w:cs="Arial"/>
          <w:sz w:val="24"/>
          <w:szCs w:val="24"/>
        </w:rPr>
        <w:t>proposed</w:t>
      </w:r>
      <w:r>
        <w:rPr>
          <w:rFonts w:ascii="Aptos" w:hAnsi="Aptos" w:cs="Arial"/>
          <w:sz w:val="24"/>
          <w:szCs w:val="24"/>
        </w:rPr>
        <w:t xml:space="preserve"> </w:t>
      </w:r>
      <w:r w:rsidR="00B83E45">
        <w:rPr>
          <w:rFonts w:ascii="Aptos" w:hAnsi="Aptos" w:cs="Arial"/>
          <w:sz w:val="24"/>
          <w:szCs w:val="24"/>
        </w:rPr>
        <w:t>academic rank.</w:t>
      </w:r>
    </w:p>
    <w:p w14:paraId="35523C34" w14:textId="77777777" w:rsidR="00B83E45" w:rsidRPr="006B7D30" w:rsidRDefault="00B83E45" w:rsidP="00B83E45">
      <w:pPr>
        <w:pStyle w:val="Heading3"/>
        <w:rPr>
          <w:u w:val="single"/>
        </w:rPr>
      </w:pPr>
      <w:r w:rsidRPr="006B7D30">
        <w:rPr>
          <w:u w:val="single"/>
        </w:rPr>
        <w:t>Promotion to Associate Professor of Clinical Practice</w:t>
      </w:r>
    </w:p>
    <w:p w14:paraId="2EDC5528" w14:textId="77777777" w:rsidR="00B83E45" w:rsidRDefault="00B83E45" w:rsidP="00B83E45">
      <w:pPr>
        <w:spacing w:after="0" w:line="240" w:lineRule="auto"/>
        <w:jc w:val="both"/>
        <w:rPr>
          <w:rFonts w:ascii="Aptos" w:hAnsi="Aptos" w:cs="Arial"/>
          <w:sz w:val="24"/>
          <w:szCs w:val="24"/>
        </w:rPr>
      </w:pPr>
      <w:r w:rsidRPr="00F52631">
        <w:rPr>
          <w:rFonts w:ascii="Aptos" w:hAnsi="Aptos" w:cs="Arial"/>
          <w:sz w:val="24"/>
          <w:szCs w:val="24"/>
        </w:rPr>
        <w:t>A maximum of three letters must be external</w:t>
      </w:r>
      <w:r>
        <w:rPr>
          <w:rFonts w:ascii="Aptos" w:hAnsi="Aptos" w:cs="Arial"/>
          <w:sz w:val="24"/>
          <w:szCs w:val="24"/>
        </w:rPr>
        <w:t xml:space="preserve"> to the Department of Pediatrics but may be internal or external to the University of Washington.</w:t>
      </w:r>
    </w:p>
    <w:p w14:paraId="55BBB732" w14:textId="77777777" w:rsidR="00B83E45" w:rsidRPr="006B7D30" w:rsidRDefault="00B83E45" w:rsidP="00B83E45">
      <w:pPr>
        <w:pStyle w:val="Heading3"/>
        <w:rPr>
          <w:u w:val="single"/>
        </w:rPr>
      </w:pPr>
      <w:r w:rsidRPr="006B7D30">
        <w:rPr>
          <w:u w:val="single"/>
        </w:rPr>
        <w:t>Promotion to Professor of Clinical Practice</w:t>
      </w:r>
    </w:p>
    <w:p w14:paraId="6FD2B31D" w14:textId="68ADA493" w:rsidR="002E0336" w:rsidRDefault="002E0336" w:rsidP="00B83E45">
      <w:pPr>
        <w:spacing w:after="0" w:line="240" w:lineRule="auto"/>
        <w:jc w:val="both"/>
        <w:rPr>
          <w:rFonts w:ascii="Aptos" w:hAnsi="Aptos" w:cs="Arial"/>
          <w:sz w:val="24"/>
          <w:szCs w:val="24"/>
        </w:rPr>
      </w:pPr>
      <w:r w:rsidRPr="00F52631">
        <w:rPr>
          <w:rFonts w:ascii="Aptos" w:hAnsi="Aptos" w:cs="Arial"/>
          <w:sz w:val="24"/>
          <w:szCs w:val="24"/>
        </w:rPr>
        <w:t>A maximum of three letters must be external</w:t>
      </w:r>
      <w:r>
        <w:rPr>
          <w:rFonts w:ascii="Aptos" w:hAnsi="Aptos" w:cs="Arial"/>
          <w:sz w:val="24"/>
          <w:szCs w:val="24"/>
        </w:rPr>
        <w:t xml:space="preserve"> (</w:t>
      </w:r>
      <w:r w:rsidRPr="00F52631">
        <w:rPr>
          <w:rFonts w:ascii="Aptos" w:hAnsi="Aptos" w:cs="Arial"/>
          <w:sz w:val="24"/>
          <w:szCs w:val="24"/>
        </w:rPr>
        <w:t>i.e., from outside the State of Washington</w:t>
      </w:r>
      <w:r>
        <w:rPr>
          <w:rFonts w:ascii="Aptos" w:hAnsi="Aptos" w:cs="Arial"/>
          <w:sz w:val="24"/>
          <w:szCs w:val="24"/>
        </w:rPr>
        <w:t>).</w:t>
      </w:r>
    </w:p>
    <w:p w14:paraId="4D141868" w14:textId="01E6A440" w:rsidR="00FB5F91" w:rsidRDefault="00FB5F91" w:rsidP="003E2090">
      <w:pPr>
        <w:pStyle w:val="Heading1"/>
        <w:pBdr>
          <w:bottom w:val="single" w:sz="6" w:space="1" w:color="auto"/>
        </w:pBdr>
        <w:jc w:val="both"/>
      </w:pPr>
      <w:r>
        <w:t>FACULTY CANDIDATE</w:t>
      </w:r>
      <w:r w:rsidR="00B67A3F">
        <w:t xml:space="preserve"> and DIVISION ADMINISTRATIVE STAFF</w:t>
      </w:r>
    </w:p>
    <w:p w14:paraId="2605451D" w14:textId="77777777" w:rsidR="007E487D" w:rsidRDefault="007E487D" w:rsidP="007E487D">
      <w:pPr>
        <w:pStyle w:val="NoSpacing"/>
        <w:jc w:val="both"/>
        <w:rPr>
          <w:sz w:val="24"/>
          <w:szCs w:val="24"/>
        </w:rPr>
      </w:pPr>
    </w:p>
    <w:p w14:paraId="4A4040F2" w14:textId="096E4B5D" w:rsidR="007E487D" w:rsidRDefault="007E487D" w:rsidP="007E487D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Prepare the SOM LOR Reviewer Grid Excel spreadsheet. Division </w:t>
      </w:r>
      <w:r w:rsidR="00B67A3F">
        <w:rPr>
          <w:sz w:val="24"/>
          <w:szCs w:val="24"/>
        </w:rPr>
        <w:t>Administrative Staff</w:t>
      </w:r>
      <w:r>
        <w:rPr>
          <w:sz w:val="24"/>
          <w:szCs w:val="24"/>
        </w:rPr>
        <w:t xml:space="preserve"> </w:t>
      </w:r>
      <w:r w:rsidR="00574EA7">
        <w:rPr>
          <w:sz w:val="24"/>
          <w:szCs w:val="24"/>
        </w:rPr>
        <w:t xml:space="preserve">support may be requested </w:t>
      </w:r>
      <w:r>
        <w:rPr>
          <w:sz w:val="24"/>
          <w:szCs w:val="24"/>
        </w:rPr>
        <w:t xml:space="preserve">if </w:t>
      </w:r>
      <w:r w:rsidR="00B67A3F">
        <w:rPr>
          <w:sz w:val="24"/>
          <w:szCs w:val="24"/>
        </w:rPr>
        <w:t>needed</w:t>
      </w:r>
      <w:r w:rsidR="006B7D30">
        <w:rPr>
          <w:sz w:val="24"/>
          <w:szCs w:val="24"/>
        </w:rPr>
        <w:t xml:space="preserve">. </w:t>
      </w:r>
      <w:r w:rsidR="00A431B7">
        <w:rPr>
          <w:sz w:val="24"/>
          <w:szCs w:val="24"/>
        </w:rPr>
        <w:t>Include the following:</w:t>
      </w:r>
    </w:p>
    <w:p w14:paraId="39021603" w14:textId="1BCE12E4" w:rsidR="007E487D" w:rsidRDefault="00574EA7" w:rsidP="007E487D">
      <w:pPr>
        <w:pStyle w:val="NoSpacing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L</w:t>
      </w:r>
      <w:r w:rsidR="007E487D">
        <w:rPr>
          <w:sz w:val="24"/>
          <w:szCs w:val="24"/>
        </w:rPr>
        <w:t>etter writer</w:t>
      </w:r>
      <w:r>
        <w:rPr>
          <w:sz w:val="24"/>
          <w:szCs w:val="24"/>
        </w:rPr>
        <w:t>’s name</w:t>
      </w:r>
    </w:p>
    <w:p w14:paraId="345FB710" w14:textId="6C219DCE" w:rsidR="007E487D" w:rsidRDefault="007E487D" w:rsidP="007E487D">
      <w:pPr>
        <w:pStyle w:val="NoSpacing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Email</w:t>
      </w:r>
    </w:p>
    <w:p w14:paraId="4EF847C1" w14:textId="6F61BBD0" w:rsidR="007E487D" w:rsidRDefault="007E487D" w:rsidP="007E487D">
      <w:pPr>
        <w:pStyle w:val="NoSpacing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Title or </w:t>
      </w:r>
      <w:r w:rsidR="00574EA7">
        <w:rPr>
          <w:sz w:val="24"/>
          <w:szCs w:val="24"/>
        </w:rPr>
        <w:t>a</w:t>
      </w:r>
      <w:r>
        <w:rPr>
          <w:sz w:val="24"/>
          <w:szCs w:val="24"/>
        </w:rPr>
        <w:t xml:space="preserve">cademic </w:t>
      </w:r>
      <w:r w:rsidR="00574EA7">
        <w:rPr>
          <w:sz w:val="24"/>
          <w:szCs w:val="24"/>
        </w:rPr>
        <w:t>r</w:t>
      </w:r>
      <w:r>
        <w:rPr>
          <w:sz w:val="24"/>
          <w:szCs w:val="24"/>
        </w:rPr>
        <w:t>ank</w:t>
      </w:r>
    </w:p>
    <w:p w14:paraId="1F2E7BAE" w14:textId="3B7DED92" w:rsidR="007E487D" w:rsidRDefault="007E487D" w:rsidP="007E487D">
      <w:pPr>
        <w:pStyle w:val="NoSpacing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Institution, including Department and Division</w:t>
      </w:r>
    </w:p>
    <w:p w14:paraId="30E80E07" w14:textId="5D1E9777" w:rsidR="007E487D" w:rsidRDefault="007E487D" w:rsidP="007E487D">
      <w:pPr>
        <w:pStyle w:val="NoSpacing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Arm’s</w:t>
      </w:r>
      <w:r w:rsidR="00B67A3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Length </w:t>
      </w:r>
      <w:r w:rsidR="00574EA7">
        <w:rPr>
          <w:sz w:val="24"/>
          <w:szCs w:val="24"/>
        </w:rPr>
        <w:t>status</w:t>
      </w:r>
    </w:p>
    <w:p w14:paraId="1FE9C8C8" w14:textId="3E2E1413" w:rsidR="007E487D" w:rsidRDefault="00574EA7" w:rsidP="007E487D">
      <w:pPr>
        <w:pStyle w:val="NoSpacing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Relevant qualifications or expertise</w:t>
      </w:r>
    </w:p>
    <w:p w14:paraId="254A99C6" w14:textId="4BCAF902" w:rsidR="007E487D" w:rsidRDefault="00574EA7" w:rsidP="007E487D">
      <w:pPr>
        <w:pStyle w:val="NoSpacing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R</w:t>
      </w:r>
      <w:r w:rsidR="007E487D">
        <w:rPr>
          <w:sz w:val="24"/>
          <w:szCs w:val="24"/>
        </w:rPr>
        <w:t>elationship to you</w:t>
      </w:r>
    </w:p>
    <w:p w14:paraId="295416F0" w14:textId="095F5F5B" w:rsidR="007E487D" w:rsidRDefault="007E487D" w:rsidP="007E487D">
      <w:pPr>
        <w:pStyle w:val="NoSpacing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Who </w:t>
      </w:r>
      <w:r w:rsidR="00574EA7">
        <w:rPr>
          <w:sz w:val="24"/>
          <w:szCs w:val="24"/>
        </w:rPr>
        <w:t>su</w:t>
      </w:r>
      <w:r>
        <w:rPr>
          <w:sz w:val="24"/>
          <w:szCs w:val="24"/>
        </w:rPr>
        <w:t>ggest</w:t>
      </w:r>
      <w:r w:rsidR="00574EA7">
        <w:rPr>
          <w:sz w:val="24"/>
          <w:szCs w:val="24"/>
        </w:rPr>
        <w:t xml:space="preserve">ed this </w:t>
      </w:r>
      <w:r w:rsidR="00B83E45">
        <w:rPr>
          <w:sz w:val="24"/>
          <w:szCs w:val="24"/>
        </w:rPr>
        <w:t>evaluator</w:t>
      </w:r>
    </w:p>
    <w:p w14:paraId="7655BFBD" w14:textId="18A3C4BF" w:rsidR="007E487D" w:rsidRDefault="007E487D" w:rsidP="007E487D">
      <w:pPr>
        <w:pStyle w:val="NoSpacing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Comments </w:t>
      </w:r>
      <w:r w:rsidR="00574EA7">
        <w:rPr>
          <w:sz w:val="24"/>
          <w:szCs w:val="24"/>
        </w:rPr>
        <w:t xml:space="preserve">supporting </w:t>
      </w:r>
      <w:r>
        <w:rPr>
          <w:sz w:val="24"/>
          <w:szCs w:val="24"/>
        </w:rPr>
        <w:t>selection</w:t>
      </w:r>
    </w:p>
    <w:p w14:paraId="50DB9126" w14:textId="77777777" w:rsidR="007E487D" w:rsidRDefault="007E487D" w:rsidP="007E487D">
      <w:pPr>
        <w:pStyle w:val="NoSpacing"/>
        <w:jc w:val="both"/>
        <w:rPr>
          <w:sz w:val="24"/>
          <w:szCs w:val="24"/>
        </w:rPr>
      </w:pPr>
    </w:p>
    <w:p w14:paraId="6796F2D7" w14:textId="2C7C0492" w:rsidR="007E487D" w:rsidRDefault="006B7D30" w:rsidP="007E487D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Enter the data under the appropriate tab (External Reviewer or Internal Reviewer). </w:t>
      </w:r>
      <w:r w:rsidR="00B67A3F">
        <w:rPr>
          <w:sz w:val="24"/>
          <w:szCs w:val="24"/>
        </w:rPr>
        <w:t>The b</w:t>
      </w:r>
      <w:r w:rsidR="007E487D">
        <w:rPr>
          <w:sz w:val="24"/>
          <w:szCs w:val="24"/>
        </w:rPr>
        <w:t>rown highlighted columns are for the Faculty Affairs team’s use</w:t>
      </w:r>
      <w:r w:rsidR="00574EA7">
        <w:rPr>
          <w:sz w:val="24"/>
          <w:szCs w:val="24"/>
        </w:rPr>
        <w:t xml:space="preserve"> only</w:t>
      </w:r>
      <w:r w:rsidR="007E487D">
        <w:rPr>
          <w:sz w:val="24"/>
          <w:szCs w:val="24"/>
        </w:rPr>
        <w:t>.</w:t>
      </w:r>
    </w:p>
    <w:p w14:paraId="00247A81" w14:textId="77777777" w:rsidR="007E487D" w:rsidRDefault="007E487D" w:rsidP="007E487D">
      <w:pPr>
        <w:pStyle w:val="NoSpacing"/>
        <w:jc w:val="both"/>
        <w:rPr>
          <w:sz w:val="24"/>
          <w:szCs w:val="24"/>
        </w:rPr>
      </w:pPr>
    </w:p>
    <w:p w14:paraId="785773B4" w14:textId="3BAF3C94" w:rsidR="007E487D" w:rsidRPr="007E487D" w:rsidRDefault="007E487D" w:rsidP="007E487D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Submit the spreadsheet to </w:t>
      </w:r>
      <w:hyperlink r:id="rId7" w:history="1">
        <w:r w:rsidRPr="00155F4D">
          <w:rPr>
            <w:rStyle w:val="Hyperlink"/>
            <w:sz w:val="24"/>
            <w:szCs w:val="24"/>
          </w:rPr>
          <w:t>UWPedsFA@seattlechildrens.org</w:t>
        </w:r>
      </w:hyperlink>
      <w:r>
        <w:rPr>
          <w:sz w:val="24"/>
          <w:szCs w:val="24"/>
        </w:rPr>
        <w:t xml:space="preserve"> b</w:t>
      </w:r>
      <w:r w:rsidR="00B67A3F">
        <w:rPr>
          <w:sz w:val="24"/>
          <w:szCs w:val="24"/>
        </w:rPr>
        <w:t>y</w:t>
      </w:r>
      <w:r>
        <w:rPr>
          <w:sz w:val="24"/>
          <w:szCs w:val="24"/>
        </w:rPr>
        <w:t xml:space="preserve"> the specified deadline.</w:t>
      </w:r>
    </w:p>
    <w:p w14:paraId="39455B33" w14:textId="77777777" w:rsidR="00B24898" w:rsidRDefault="00B24898" w:rsidP="00B24898">
      <w:pPr>
        <w:pStyle w:val="Heading1"/>
        <w:pBdr>
          <w:bottom w:val="single" w:sz="6" w:space="1" w:color="auto"/>
        </w:pBdr>
        <w:jc w:val="both"/>
      </w:pPr>
      <w:r w:rsidRPr="00B24898">
        <w:t>FACULTY AFFAIRS TEAM</w:t>
      </w:r>
    </w:p>
    <w:p w14:paraId="34C893A9" w14:textId="77777777" w:rsidR="00B24898" w:rsidRPr="00B24898" w:rsidRDefault="00B24898" w:rsidP="00B24898">
      <w:pPr>
        <w:pStyle w:val="NoSpacing"/>
        <w:jc w:val="both"/>
        <w:rPr>
          <w:sz w:val="24"/>
          <w:szCs w:val="24"/>
        </w:rPr>
      </w:pPr>
    </w:p>
    <w:p w14:paraId="62F76DFB" w14:textId="4910FE2B" w:rsidR="00B67A3F" w:rsidRPr="00FB5F91" w:rsidRDefault="00B67A3F" w:rsidP="00B24898">
      <w:pPr>
        <w:pStyle w:val="NoSpacing"/>
        <w:jc w:val="both"/>
        <w:rPr>
          <w:sz w:val="24"/>
          <w:szCs w:val="24"/>
        </w:rPr>
      </w:pPr>
      <w:r w:rsidRPr="00B67A3F">
        <w:rPr>
          <w:sz w:val="24"/>
          <w:szCs w:val="24"/>
        </w:rPr>
        <w:t>The Faculty Affairs team will solicit</w:t>
      </w:r>
      <w:r w:rsidR="00574EA7">
        <w:rPr>
          <w:sz w:val="24"/>
          <w:szCs w:val="24"/>
        </w:rPr>
        <w:t xml:space="preserve"> the</w:t>
      </w:r>
      <w:r w:rsidRPr="00B67A3F">
        <w:rPr>
          <w:sz w:val="24"/>
          <w:szCs w:val="24"/>
        </w:rPr>
        <w:t xml:space="preserve"> </w:t>
      </w:r>
      <w:r w:rsidR="00574EA7" w:rsidRPr="00B67A3F">
        <w:rPr>
          <w:sz w:val="24"/>
          <w:szCs w:val="24"/>
        </w:rPr>
        <w:t>letter</w:t>
      </w:r>
      <w:r w:rsidR="00574EA7">
        <w:rPr>
          <w:sz w:val="24"/>
          <w:szCs w:val="24"/>
        </w:rPr>
        <w:t xml:space="preserve"> writers</w:t>
      </w:r>
      <w:r w:rsidRPr="00B67A3F">
        <w:rPr>
          <w:sz w:val="24"/>
          <w:szCs w:val="24"/>
        </w:rPr>
        <w:t xml:space="preserve"> after the Promotions Committee’s </w:t>
      </w:r>
      <w:r>
        <w:rPr>
          <w:sz w:val="24"/>
          <w:szCs w:val="24"/>
        </w:rPr>
        <w:t xml:space="preserve">initial </w:t>
      </w:r>
      <w:r w:rsidRPr="00B67A3F">
        <w:rPr>
          <w:sz w:val="24"/>
          <w:szCs w:val="24"/>
        </w:rPr>
        <w:t xml:space="preserve">review and </w:t>
      </w:r>
      <w:r>
        <w:rPr>
          <w:sz w:val="24"/>
          <w:szCs w:val="24"/>
        </w:rPr>
        <w:t>once</w:t>
      </w:r>
      <w:r w:rsidRPr="00B67A3F">
        <w:rPr>
          <w:sz w:val="24"/>
          <w:szCs w:val="24"/>
        </w:rPr>
        <w:t xml:space="preserve"> all </w:t>
      </w:r>
      <w:r>
        <w:rPr>
          <w:sz w:val="24"/>
          <w:szCs w:val="24"/>
        </w:rPr>
        <w:t>required</w:t>
      </w:r>
      <w:r w:rsidRPr="00B67A3F">
        <w:rPr>
          <w:sz w:val="24"/>
          <w:szCs w:val="24"/>
        </w:rPr>
        <w:t xml:space="preserve"> promotion parameters </w:t>
      </w:r>
      <w:r w:rsidR="00463917">
        <w:rPr>
          <w:sz w:val="24"/>
          <w:szCs w:val="24"/>
        </w:rPr>
        <w:t>are</w:t>
      </w:r>
      <w:r w:rsidRPr="00B67A3F">
        <w:rPr>
          <w:sz w:val="24"/>
          <w:szCs w:val="24"/>
        </w:rPr>
        <w:t xml:space="preserve"> met. The Faculty Affairs Specialist will track and follow up </w:t>
      </w:r>
      <w:r>
        <w:rPr>
          <w:sz w:val="24"/>
          <w:szCs w:val="24"/>
        </w:rPr>
        <w:t xml:space="preserve">on all </w:t>
      </w:r>
      <w:r w:rsidRPr="00B67A3F">
        <w:rPr>
          <w:sz w:val="24"/>
          <w:szCs w:val="24"/>
        </w:rPr>
        <w:t xml:space="preserve">requests </w:t>
      </w:r>
      <w:r>
        <w:rPr>
          <w:sz w:val="24"/>
          <w:szCs w:val="24"/>
        </w:rPr>
        <w:t>and</w:t>
      </w:r>
      <w:r w:rsidRPr="00B67A3F">
        <w:rPr>
          <w:sz w:val="24"/>
          <w:szCs w:val="24"/>
        </w:rPr>
        <w:t xml:space="preserve"> </w:t>
      </w:r>
      <w:r w:rsidR="00463917" w:rsidRPr="00B67A3F">
        <w:rPr>
          <w:sz w:val="24"/>
          <w:szCs w:val="24"/>
        </w:rPr>
        <w:t>responses</w:t>
      </w:r>
      <w:r w:rsidR="00463917">
        <w:rPr>
          <w:sz w:val="24"/>
          <w:szCs w:val="24"/>
        </w:rPr>
        <w:t xml:space="preserve"> and</w:t>
      </w:r>
      <w:r w:rsidRPr="00B67A3F">
        <w:rPr>
          <w:sz w:val="24"/>
          <w:szCs w:val="24"/>
        </w:rPr>
        <w:t xml:space="preserve"> will communicate with the </w:t>
      </w:r>
      <w:r w:rsidR="006B7D30">
        <w:rPr>
          <w:sz w:val="24"/>
          <w:szCs w:val="24"/>
        </w:rPr>
        <w:t>faculty member</w:t>
      </w:r>
      <w:r w:rsidRPr="00B67A3F">
        <w:rPr>
          <w:sz w:val="24"/>
          <w:szCs w:val="24"/>
        </w:rPr>
        <w:t xml:space="preserve"> and Division Head if </w:t>
      </w:r>
      <w:r>
        <w:rPr>
          <w:sz w:val="24"/>
          <w:szCs w:val="24"/>
        </w:rPr>
        <w:t xml:space="preserve">any issues </w:t>
      </w:r>
      <w:r w:rsidR="00463917">
        <w:rPr>
          <w:sz w:val="24"/>
          <w:szCs w:val="24"/>
        </w:rPr>
        <w:t>arise</w:t>
      </w:r>
      <w:r w:rsidRPr="00B67A3F">
        <w:rPr>
          <w:sz w:val="24"/>
          <w:szCs w:val="24"/>
        </w:rPr>
        <w:t>.</w:t>
      </w:r>
    </w:p>
    <w:sectPr w:rsidR="00B67A3F" w:rsidRPr="00FB5F91" w:rsidSect="00FB5F91">
      <w:head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2938F" w14:textId="77777777" w:rsidR="00E810C4" w:rsidRDefault="00E810C4" w:rsidP="00FB5F91">
      <w:pPr>
        <w:spacing w:after="0" w:line="240" w:lineRule="auto"/>
      </w:pPr>
      <w:r>
        <w:separator/>
      </w:r>
    </w:p>
  </w:endnote>
  <w:endnote w:type="continuationSeparator" w:id="0">
    <w:p w14:paraId="6455087C" w14:textId="77777777" w:rsidR="00E810C4" w:rsidRDefault="00E810C4" w:rsidP="00FB5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EB9FC" w14:textId="77777777" w:rsidR="00E810C4" w:rsidRDefault="00E810C4" w:rsidP="00FB5F91">
      <w:pPr>
        <w:spacing w:after="0" w:line="240" w:lineRule="auto"/>
      </w:pPr>
      <w:r>
        <w:separator/>
      </w:r>
    </w:p>
  </w:footnote>
  <w:footnote w:type="continuationSeparator" w:id="0">
    <w:p w14:paraId="7F6D84D4" w14:textId="77777777" w:rsidR="00E810C4" w:rsidRDefault="00E810C4" w:rsidP="00FB5F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0298A" w14:textId="325929C8" w:rsidR="00FB5F91" w:rsidRDefault="00FB5F91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21A49B40" wp14:editId="1FA1CFC8">
              <wp:simplePos x="0" y="0"/>
              <wp:positionH relativeFrom="margin">
                <wp:posOffset>5114925</wp:posOffset>
              </wp:positionH>
              <wp:positionV relativeFrom="page">
                <wp:posOffset>371475</wp:posOffset>
              </wp:positionV>
              <wp:extent cx="1955800" cy="269875"/>
              <wp:effectExtent l="0" t="0" r="6350" b="0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5800" cy="269875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C8F5D20" w14:textId="03922B28" w:rsidR="00FB5F91" w:rsidRPr="00FB5F91" w:rsidRDefault="00392860" w:rsidP="00FB5F91">
                          <w:pPr>
                            <w:spacing w:after="0" w:line="240" w:lineRule="auto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FFFFFF" w:themeColor="background1"/>
                            </w:rPr>
                            <w:t xml:space="preserve">LOR </w:t>
                          </w:r>
                          <w:r w:rsidR="007D3750">
                            <w:rPr>
                              <w:color w:val="FFFFFF" w:themeColor="background1"/>
                            </w:rPr>
                            <w:t xml:space="preserve">NM </w:t>
                          </w:r>
                          <w:r w:rsidR="00A37B8A">
                            <w:rPr>
                              <w:color w:val="FFFFFF" w:themeColor="background1"/>
                            </w:rPr>
                            <w:t>CP</w:t>
                          </w:r>
                          <w:r>
                            <w:rPr>
                              <w:color w:val="FFFFFF" w:themeColor="background1"/>
                            </w:rPr>
                            <w:t xml:space="preserve"> | 10</w:t>
                          </w:r>
                          <w:r w:rsidR="00FB5F91">
                            <w:rPr>
                              <w:color w:val="FFFFFF" w:themeColor="background1"/>
                            </w:rPr>
                            <w:t>.2026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21A49B40" id="Rectangle 200" o:spid="_x0000_s1026" style="position:absolute;margin-left:402.75pt;margin-top:29.25pt;width:154pt;height:21.25pt;z-index:-251657216;visibility:visible;mso-wrap-style:square;mso-width-percent: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" o:allowoverlap="f" fillcolor="#002060" stroked="f" strokeweight="1pt">
              <v:textbox style="mso-fit-shape-to-text:t">
                <w:txbxContent>
                  <w:p w14:paraId="1C8F5D20" w14:textId="03922B28" w:rsidR="00FB5F91" w:rsidRPr="00FB5F91" w:rsidRDefault="00392860" w:rsidP="00FB5F91">
                    <w:pPr>
                      <w:spacing w:after="0" w:line="240" w:lineRule="auto"/>
                      <w:rPr>
                        <w:color w:val="FFFFFF" w:themeColor="background1"/>
                      </w:rPr>
                    </w:pPr>
                    <w:r>
                      <w:rPr>
                        <w:color w:val="FFFFFF" w:themeColor="background1"/>
                      </w:rPr>
                      <w:t xml:space="preserve">LOR </w:t>
                    </w:r>
                    <w:r w:rsidR="007D3750">
                      <w:rPr>
                        <w:color w:val="FFFFFF" w:themeColor="background1"/>
                      </w:rPr>
                      <w:t xml:space="preserve">NM </w:t>
                    </w:r>
                    <w:r w:rsidR="00A37B8A">
                      <w:rPr>
                        <w:color w:val="FFFFFF" w:themeColor="background1"/>
                      </w:rPr>
                      <w:t>CP</w:t>
                    </w:r>
                    <w:r>
                      <w:rPr>
                        <w:color w:val="FFFFFF" w:themeColor="background1"/>
                      </w:rPr>
                      <w:t xml:space="preserve"> | 10</w:t>
                    </w:r>
                    <w:r w:rsidR="00FB5F91">
                      <w:rPr>
                        <w:color w:val="FFFFFF" w:themeColor="background1"/>
                      </w:rPr>
                      <w:t>.2026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41E4B"/>
    <w:multiLevelType w:val="hybridMultilevel"/>
    <w:tmpl w:val="A66AA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692199"/>
    <w:multiLevelType w:val="hybridMultilevel"/>
    <w:tmpl w:val="65221F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E966B6"/>
    <w:multiLevelType w:val="hybridMultilevel"/>
    <w:tmpl w:val="4C5C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D06537"/>
    <w:multiLevelType w:val="hybridMultilevel"/>
    <w:tmpl w:val="77CC35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471CC2"/>
    <w:multiLevelType w:val="hybridMultilevel"/>
    <w:tmpl w:val="DC94D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0C2D6F"/>
    <w:multiLevelType w:val="hybridMultilevel"/>
    <w:tmpl w:val="6EEE15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322168"/>
    <w:multiLevelType w:val="hybridMultilevel"/>
    <w:tmpl w:val="84067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56028D"/>
    <w:multiLevelType w:val="hybridMultilevel"/>
    <w:tmpl w:val="00E46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7D0606"/>
    <w:multiLevelType w:val="hybridMultilevel"/>
    <w:tmpl w:val="98D00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870408"/>
    <w:multiLevelType w:val="hybridMultilevel"/>
    <w:tmpl w:val="D0841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F84DC8"/>
    <w:multiLevelType w:val="hybridMultilevel"/>
    <w:tmpl w:val="89086E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0A17A6"/>
    <w:multiLevelType w:val="hybridMultilevel"/>
    <w:tmpl w:val="7458B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13625C"/>
    <w:multiLevelType w:val="hybridMultilevel"/>
    <w:tmpl w:val="6EEE15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5935879">
    <w:abstractNumId w:val="2"/>
  </w:num>
  <w:num w:numId="2" w16cid:durableId="1716586756">
    <w:abstractNumId w:val="0"/>
  </w:num>
  <w:num w:numId="3" w16cid:durableId="280917506">
    <w:abstractNumId w:val="11"/>
  </w:num>
  <w:num w:numId="4" w16cid:durableId="891893347">
    <w:abstractNumId w:val="3"/>
  </w:num>
  <w:num w:numId="5" w16cid:durableId="653876425">
    <w:abstractNumId w:val="6"/>
  </w:num>
  <w:num w:numId="6" w16cid:durableId="110132193">
    <w:abstractNumId w:val="5"/>
  </w:num>
  <w:num w:numId="7" w16cid:durableId="938827409">
    <w:abstractNumId w:val="12"/>
  </w:num>
  <w:num w:numId="8" w16cid:durableId="249461459">
    <w:abstractNumId w:val="7"/>
  </w:num>
  <w:num w:numId="9" w16cid:durableId="1489246865">
    <w:abstractNumId w:val="10"/>
  </w:num>
  <w:num w:numId="10" w16cid:durableId="1882398979">
    <w:abstractNumId w:val="4"/>
  </w:num>
  <w:num w:numId="11" w16cid:durableId="162356722">
    <w:abstractNumId w:val="9"/>
  </w:num>
  <w:num w:numId="12" w16cid:durableId="1382632561">
    <w:abstractNumId w:val="8"/>
  </w:num>
  <w:num w:numId="13" w16cid:durableId="12513482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lSQt9NboDjz6EpRF4siVRbauDqeaNyujATYTZ6O4sLNWTPpYGmQC7l1Ii1KEjIdWHL2VXRwBecBwFkEjbUrhWw==" w:salt="IldgweKZyRTO+EJwr+CSJ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EDA"/>
    <w:rsid w:val="000656F3"/>
    <w:rsid w:val="001933B0"/>
    <w:rsid w:val="002E0336"/>
    <w:rsid w:val="003430D4"/>
    <w:rsid w:val="00345B10"/>
    <w:rsid w:val="0035783F"/>
    <w:rsid w:val="00392860"/>
    <w:rsid w:val="003E2090"/>
    <w:rsid w:val="00463917"/>
    <w:rsid w:val="004D5DDD"/>
    <w:rsid w:val="00574EA7"/>
    <w:rsid w:val="005A512C"/>
    <w:rsid w:val="005B7D6B"/>
    <w:rsid w:val="00614AB1"/>
    <w:rsid w:val="006B1F53"/>
    <w:rsid w:val="006B7D30"/>
    <w:rsid w:val="006F788A"/>
    <w:rsid w:val="007054BC"/>
    <w:rsid w:val="007877C0"/>
    <w:rsid w:val="007D3750"/>
    <w:rsid w:val="007E487D"/>
    <w:rsid w:val="00871C17"/>
    <w:rsid w:val="008E3EDA"/>
    <w:rsid w:val="009065F1"/>
    <w:rsid w:val="00914871"/>
    <w:rsid w:val="00994FDC"/>
    <w:rsid w:val="00A34EFC"/>
    <w:rsid w:val="00A37B8A"/>
    <w:rsid w:val="00A431B7"/>
    <w:rsid w:val="00B002F8"/>
    <w:rsid w:val="00B13A37"/>
    <w:rsid w:val="00B24898"/>
    <w:rsid w:val="00B67A3F"/>
    <w:rsid w:val="00B8102E"/>
    <w:rsid w:val="00B83E45"/>
    <w:rsid w:val="00BA28A5"/>
    <w:rsid w:val="00BD4CF2"/>
    <w:rsid w:val="00BF734B"/>
    <w:rsid w:val="00CF535A"/>
    <w:rsid w:val="00CF7AD9"/>
    <w:rsid w:val="00D12F7B"/>
    <w:rsid w:val="00E55CB7"/>
    <w:rsid w:val="00E810C4"/>
    <w:rsid w:val="00EB274B"/>
    <w:rsid w:val="00F02D6C"/>
    <w:rsid w:val="00F30B85"/>
    <w:rsid w:val="00F52631"/>
    <w:rsid w:val="00FB5F91"/>
    <w:rsid w:val="00FE0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8D5F73"/>
  <w15:chartTrackingRefBased/>
  <w15:docId w15:val="{E832F8BD-8B26-4A8C-A8A5-721244A01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3E4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3E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3E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3E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E3E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E3E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3E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3E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3E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3E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3E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E3E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E3E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E3E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8E3E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3E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3E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3E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3E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3E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3E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3E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3E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3E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3E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3E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3E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E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E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3ED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B5F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5F91"/>
  </w:style>
  <w:style w:type="paragraph" w:styleId="Footer">
    <w:name w:val="footer"/>
    <w:basedOn w:val="Normal"/>
    <w:link w:val="FooterChar"/>
    <w:uiPriority w:val="99"/>
    <w:unhideWhenUsed/>
    <w:rsid w:val="00FB5F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5F91"/>
  </w:style>
  <w:style w:type="paragraph" w:styleId="NoSpacing">
    <w:name w:val="No Spacing"/>
    <w:uiPriority w:val="1"/>
    <w:qFormat/>
    <w:rsid w:val="00FB5F91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FB5F9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5F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WPedsFA@seattlechildren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563</Words>
  <Characters>3213</Characters>
  <Application>Microsoft Office Word</Application>
  <DocSecurity>8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</dc:creator>
  <cp:keywords/>
  <dc:description/>
  <cp:lastModifiedBy>jenny</cp:lastModifiedBy>
  <cp:revision>2</cp:revision>
  <dcterms:created xsi:type="dcterms:W3CDTF">2026-10-02T22:30:00Z</dcterms:created>
  <dcterms:modified xsi:type="dcterms:W3CDTF">2026-10-02T22:30:00Z</dcterms:modified>
</cp:coreProperties>
</file>