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1B04B" w14:textId="77777777" w:rsidR="00C30F3E" w:rsidRPr="00A3369B" w:rsidRDefault="00C30F3E" w:rsidP="00C30F3E">
      <w:pPr>
        <w:pStyle w:val="NoSpacing"/>
        <w:jc w:val="center"/>
        <w:rPr>
          <w:rFonts w:ascii="Aptos Display" w:hAnsi="Aptos Display"/>
          <w:color w:val="0F4761" w:themeColor="accent1" w:themeShade="BF"/>
          <w:sz w:val="48"/>
          <w:szCs w:val="48"/>
        </w:rPr>
      </w:pPr>
      <w:r w:rsidRPr="00A3369B">
        <w:rPr>
          <w:rFonts w:ascii="Aptos Display" w:hAnsi="Aptos Display"/>
          <w:color w:val="0F4761" w:themeColor="accent1" w:themeShade="BF"/>
          <w:sz w:val="48"/>
          <w:szCs w:val="48"/>
        </w:rPr>
        <w:t>UW Department of Pediatrics</w:t>
      </w:r>
    </w:p>
    <w:p w14:paraId="26450E35" w14:textId="61FFF510" w:rsidR="00C30F3E" w:rsidRPr="00A3369B" w:rsidRDefault="00C30F3E" w:rsidP="00C30F3E">
      <w:pPr>
        <w:pStyle w:val="NoSpacing"/>
        <w:jc w:val="center"/>
        <w:rPr>
          <w:rFonts w:ascii="Aptos Display" w:hAnsi="Aptos Display"/>
          <w:color w:val="7030A0"/>
          <w:sz w:val="48"/>
          <w:szCs w:val="48"/>
        </w:rPr>
      </w:pPr>
      <w:r>
        <w:rPr>
          <w:rFonts w:ascii="Aptos Display" w:hAnsi="Aptos Display"/>
          <w:color w:val="7030A0"/>
          <w:sz w:val="48"/>
          <w:szCs w:val="48"/>
        </w:rPr>
        <w:t>Research or Non-Research Mentor Evaluation Instructions</w:t>
      </w:r>
    </w:p>
    <w:p w14:paraId="605433E8" w14:textId="38A8D99C" w:rsidR="008E3EDA" w:rsidRDefault="00FB5F91" w:rsidP="003E2090">
      <w:pPr>
        <w:pStyle w:val="Heading1"/>
        <w:pBdr>
          <w:bottom w:val="single" w:sz="6" w:space="1" w:color="auto"/>
        </w:pBdr>
        <w:jc w:val="both"/>
      </w:pPr>
      <w:r>
        <w:t>OBJECTIVE</w:t>
      </w:r>
    </w:p>
    <w:p w14:paraId="6AF3CDE6" w14:textId="77777777" w:rsidR="00FB5F91" w:rsidRPr="00FB5F91" w:rsidRDefault="00FB5F91" w:rsidP="003E2090">
      <w:pPr>
        <w:pStyle w:val="NoSpacing"/>
        <w:jc w:val="both"/>
        <w:rPr>
          <w:sz w:val="24"/>
          <w:szCs w:val="24"/>
        </w:rPr>
      </w:pPr>
    </w:p>
    <w:p w14:paraId="047C8520" w14:textId="19A4E14B" w:rsidR="004D5DDD" w:rsidRDefault="00950C8E" w:rsidP="004D5DDD">
      <w:pPr>
        <w:pStyle w:val="NoSpacing"/>
        <w:jc w:val="both"/>
        <w:rPr>
          <w:sz w:val="24"/>
          <w:szCs w:val="24"/>
        </w:rPr>
      </w:pPr>
      <w:r w:rsidRPr="00950C8E">
        <w:rPr>
          <w:sz w:val="24"/>
          <w:szCs w:val="24"/>
        </w:rPr>
        <w:t>To gain insight from your mentees of your sharing skills, guidance, support, and professionalism.</w:t>
      </w:r>
    </w:p>
    <w:p w14:paraId="47D46D1D" w14:textId="1E11E05D" w:rsidR="00FB5F91" w:rsidRDefault="00FB5F91" w:rsidP="003E2090">
      <w:pPr>
        <w:pStyle w:val="Heading1"/>
        <w:pBdr>
          <w:bottom w:val="single" w:sz="6" w:space="1" w:color="auto"/>
        </w:pBdr>
        <w:jc w:val="both"/>
      </w:pPr>
      <w:r>
        <w:t>GENERAL</w:t>
      </w:r>
    </w:p>
    <w:p w14:paraId="1BE62A7F" w14:textId="77777777" w:rsidR="00FB5F91" w:rsidRPr="00FB5F91" w:rsidRDefault="00FB5F91" w:rsidP="003E2090">
      <w:pPr>
        <w:pStyle w:val="NoSpacing"/>
        <w:jc w:val="both"/>
        <w:rPr>
          <w:sz w:val="24"/>
          <w:szCs w:val="24"/>
        </w:rPr>
      </w:pPr>
    </w:p>
    <w:p w14:paraId="2605FEA3" w14:textId="373B9346" w:rsidR="00FB5F91" w:rsidRDefault="00950C8E" w:rsidP="003E2090">
      <w:pPr>
        <w:pStyle w:val="NoSpacing"/>
        <w:jc w:val="both"/>
        <w:rPr>
          <w:sz w:val="24"/>
          <w:szCs w:val="24"/>
        </w:rPr>
      </w:pPr>
      <w:r w:rsidRPr="00950C8E">
        <w:rPr>
          <w:sz w:val="24"/>
          <w:szCs w:val="24"/>
        </w:rPr>
        <w:t>We find mentorship in all areas, not just in research. These departmental forms can be used by Research Faculty, Clinician-Scholars, Faculty-Scientists, Clinical Practice Faculty, and Academic Clinicians.</w:t>
      </w:r>
    </w:p>
    <w:p w14:paraId="20CFD3F6" w14:textId="77777777" w:rsidR="00950C8E" w:rsidRDefault="00950C8E" w:rsidP="003E2090">
      <w:pPr>
        <w:pStyle w:val="NoSpacing"/>
        <w:jc w:val="both"/>
        <w:rPr>
          <w:sz w:val="24"/>
          <w:szCs w:val="24"/>
        </w:rPr>
      </w:pPr>
    </w:p>
    <w:p w14:paraId="778A9F3D" w14:textId="7E5995BE" w:rsidR="00950C8E" w:rsidRDefault="00950C8E" w:rsidP="003E2090">
      <w:pPr>
        <w:pStyle w:val="NoSpacing"/>
        <w:jc w:val="both"/>
        <w:rPr>
          <w:sz w:val="24"/>
          <w:szCs w:val="24"/>
        </w:rPr>
      </w:pPr>
      <w:r w:rsidRPr="00950C8E">
        <w:rPr>
          <w:sz w:val="24"/>
          <w:szCs w:val="24"/>
        </w:rPr>
        <w:t xml:space="preserve">Mentees eligible to complete the departmental </w:t>
      </w:r>
      <w:r w:rsidR="00C30F3E">
        <w:rPr>
          <w:sz w:val="24"/>
          <w:szCs w:val="24"/>
        </w:rPr>
        <w:t>r</w:t>
      </w:r>
      <w:r w:rsidRPr="00950C8E">
        <w:rPr>
          <w:sz w:val="24"/>
          <w:szCs w:val="24"/>
        </w:rPr>
        <w:t xml:space="preserve">esearch or </w:t>
      </w:r>
      <w:r w:rsidR="00C30F3E">
        <w:rPr>
          <w:sz w:val="24"/>
          <w:szCs w:val="24"/>
        </w:rPr>
        <w:t>n</w:t>
      </w:r>
      <w:r w:rsidRPr="00950C8E">
        <w:rPr>
          <w:sz w:val="24"/>
          <w:szCs w:val="24"/>
        </w:rPr>
        <w:t>on-</w:t>
      </w:r>
      <w:r w:rsidR="00C30F3E">
        <w:rPr>
          <w:sz w:val="24"/>
          <w:szCs w:val="24"/>
        </w:rPr>
        <w:t>r</w:t>
      </w:r>
      <w:r w:rsidRPr="00950C8E">
        <w:rPr>
          <w:sz w:val="24"/>
          <w:szCs w:val="24"/>
        </w:rPr>
        <w:t xml:space="preserve">esearch </w:t>
      </w:r>
      <w:r w:rsidR="00C30F3E">
        <w:rPr>
          <w:sz w:val="24"/>
          <w:szCs w:val="24"/>
        </w:rPr>
        <w:t>m</w:t>
      </w:r>
      <w:r w:rsidRPr="00950C8E">
        <w:rPr>
          <w:sz w:val="24"/>
          <w:szCs w:val="24"/>
        </w:rPr>
        <w:t xml:space="preserve">entor </w:t>
      </w:r>
      <w:r w:rsidR="00C30F3E">
        <w:rPr>
          <w:sz w:val="24"/>
          <w:szCs w:val="24"/>
        </w:rPr>
        <w:t>e</w:t>
      </w:r>
      <w:r w:rsidRPr="00950C8E">
        <w:rPr>
          <w:sz w:val="24"/>
          <w:szCs w:val="24"/>
        </w:rPr>
        <w:t>valuation forms include doctoral students, post-doctoral graduate students, residents, fellows, and junior faculty. Evaluations from post-doctoral students listed in your CV are required elements in the promotion dossier.</w:t>
      </w:r>
    </w:p>
    <w:p w14:paraId="4299DB60" w14:textId="77777777" w:rsidR="00950C8E" w:rsidRDefault="00950C8E" w:rsidP="003E2090">
      <w:pPr>
        <w:pStyle w:val="NoSpacing"/>
        <w:jc w:val="both"/>
        <w:rPr>
          <w:sz w:val="24"/>
          <w:szCs w:val="24"/>
        </w:rPr>
      </w:pPr>
    </w:p>
    <w:p w14:paraId="732D6BFF" w14:textId="7D153CA2" w:rsidR="00950C8E" w:rsidRPr="00950C8E" w:rsidRDefault="00950C8E" w:rsidP="00950C8E">
      <w:pPr>
        <w:pStyle w:val="NoSpacing"/>
        <w:jc w:val="both"/>
        <w:rPr>
          <w:sz w:val="24"/>
          <w:szCs w:val="24"/>
        </w:rPr>
      </w:pPr>
      <w:r w:rsidRPr="00950C8E">
        <w:rPr>
          <w:sz w:val="24"/>
          <w:szCs w:val="24"/>
        </w:rPr>
        <w:t>Do not include evaluations from staff members (technicians and student helpers) if they are not moving forward in a research</w:t>
      </w:r>
      <w:r>
        <w:rPr>
          <w:sz w:val="24"/>
          <w:szCs w:val="24"/>
        </w:rPr>
        <w:t xml:space="preserve"> or </w:t>
      </w:r>
      <w:r w:rsidRPr="00950C8E">
        <w:rPr>
          <w:sz w:val="24"/>
          <w:szCs w:val="24"/>
        </w:rPr>
        <w:t xml:space="preserve">medical pathway (e.g., </w:t>
      </w:r>
      <w:r w:rsidR="00C30F3E">
        <w:rPr>
          <w:sz w:val="24"/>
          <w:szCs w:val="24"/>
        </w:rPr>
        <w:t xml:space="preserve">not </w:t>
      </w:r>
      <w:r w:rsidRPr="00950C8E">
        <w:rPr>
          <w:sz w:val="24"/>
          <w:szCs w:val="24"/>
        </w:rPr>
        <w:t>going to medical</w:t>
      </w:r>
      <w:r w:rsidR="00C8300C">
        <w:rPr>
          <w:sz w:val="24"/>
          <w:szCs w:val="24"/>
        </w:rPr>
        <w:t xml:space="preserve"> or graduate</w:t>
      </w:r>
      <w:r w:rsidRPr="00950C8E">
        <w:rPr>
          <w:sz w:val="24"/>
          <w:szCs w:val="24"/>
        </w:rPr>
        <w:t xml:space="preserve"> school).</w:t>
      </w:r>
    </w:p>
    <w:p w14:paraId="3E01FF54" w14:textId="77777777" w:rsidR="00C30F3E" w:rsidRDefault="00C30F3E" w:rsidP="00C30F3E">
      <w:pPr>
        <w:pStyle w:val="NoSpacing"/>
        <w:jc w:val="both"/>
        <w:rPr>
          <w:sz w:val="24"/>
          <w:szCs w:val="24"/>
        </w:rPr>
      </w:pPr>
    </w:p>
    <w:p w14:paraId="6DAD0B7C" w14:textId="77777777" w:rsidR="00C30F3E" w:rsidRPr="00950C8E" w:rsidRDefault="00C30F3E" w:rsidP="00C30F3E">
      <w:pPr>
        <w:pStyle w:val="NoSpacing"/>
        <w:jc w:val="both"/>
        <w:rPr>
          <w:i/>
          <w:iCs/>
          <w:sz w:val="24"/>
          <w:szCs w:val="24"/>
        </w:rPr>
      </w:pPr>
      <w:r w:rsidRPr="00950C8E">
        <w:rPr>
          <w:i/>
          <w:iCs/>
          <w:sz w:val="24"/>
          <w:szCs w:val="24"/>
        </w:rPr>
        <w:t>This is optional, especially for those who are not currently mentoring anyone.</w:t>
      </w:r>
    </w:p>
    <w:p w14:paraId="4D141868" w14:textId="73752D5B" w:rsidR="00FB5F91" w:rsidRDefault="00FB5F91" w:rsidP="003E2090">
      <w:pPr>
        <w:pStyle w:val="Heading1"/>
        <w:pBdr>
          <w:bottom w:val="single" w:sz="6" w:space="1" w:color="auto"/>
        </w:pBdr>
        <w:jc w:val="both"/>
      </w:pPr>
      <w:r>
        <w:t>FACULTY CANDIDATE</w:t>
      </w:r>
    </w:p>
    <w:p w14:paraId="3256A17B" w14:textId="77777777" w:rsidR="00B24898" w:rsidRDefault="00B24898" w:rsidP="00B24898">
      <w:pPr>
        <w:pStyle w:val="NoSpacing"/>
        <w:jc w:val="both"/>
        <w:rPr>
          <w:sz w:val="24"/>
          <w:szCs w:val="24"/>
        </w:rPr>
      </w:pPr>
    </w:p>
    <w:p w14:paraId="24112BF5" w14:textId="61405B3C" w:rsidR="00950C8E" w:rsidRDefault="00950C8E" w:rsidP="00950C8E">
      <w:pPr>
        <w:pStyle w:val="NoSpacing"/>
        <w:jc w:val="both"/>
        <w:rPr>
          <w:sz w:val="24"/>
          <w:szCs w:val="24"/>
        </w:rPr>
      </w:pPr>
      <w:r w:rsidRPr="00950C8E">
        <w:rPr>
          <w:sz w:val="24"/>
          <w:szCs w:val="24"/>
        </w:rPr>
        <w:t>Identify potential mentee and which evaluation form (</w:t>
      </w:r>
      <w:r w:rsidR="00C30F3E">
        <w:rPr>
          <w:sz w:val="24"/>
          <w:szCs w:val="24"/>
        </w:rPr>
        <w:t>r</w:t>
      </w:r>
      <w:r w:rsidRPr="00950C8E">
        <w:rPr>
          <w:sz w:val="24"/>
          <w:szCs w:val="24"/>
        </w:rPr>
        <w:t xml:space="preserve">esearch </w:t>
      </w:r>
      <w:r w:rsidR="00C30F3E">
        <w:rPr>
          <w:sz w:val="24"/>
          <w:szCs w:val="24"/>
        </w:rPr>
        <w:t>m</w:t>
      </w:r>
      <w:r w:rsidRPr="00950C8E">
        <w:rPr>
          <w:sz w:val="24"/>
          <w:szCs w:val="24"/>
        </w:rPr>
        <w:t xml:space="preserve">entor or </w:t>
      </w:r>
      <w:r w:rsidR="00C30F3E">
        <w:rPr>
          <w:sz w:val="24"/>
          <w:szCs w:val="24"/>
        </w:rPr>
        <w:t>n</w:t>
      </w:r>
      <w:r w:rsidRPr="00950C8E">
        <w:rPr>
          <w:sz w:val="24"/>
          <w:szCs w:val="24"/>
        </w:rPr>
        <w:t>on-</w:t>
      </w:r>
      <w:r w:rsidR="00C30F3E">
        <w:rPr>
          <w:sz w:val="24"/>
          <w:szCs w:val="24"/>
        </w:rPr>
        <w:t>r</w:t>
      </w:r>
      <w:r w:rsidRPr="00950C8E">
        <w:rPr>
          <w:sz w:val="24"/>
          <w:szCs w:val="24"/>
        </w:rPr>
        <w:t xml:space="preserve">esearch </w:t>
      </w:r>
      <w:r w:rsidR="00C30F3E">
        <w:rPr>
          <w:sz w:val="24"/>
          <w:szCs w:val="24"/>
        </w:rPr>
        <w:t>m</w:t>
      </w:r>
      <w:r w:rsidRPr="00950C8E">
        <w:rPr>
          <w:sz w:val="24"/>
          <w:szCs w:val="24"/>
        </w:rPr>
        <w:t>entor) they should receive.</w:t>
      </w:r>
      <w:r>
        <w:rPr>
          <w:sz w:val="24"/>
          <w:szCs w:val="24"/>
        </w:rPr>
        <w:t xml:space="preserve"> </w:t>
      </w:r>
      <w:r w:rsidRPr="00950C8E">
        <w:rPr>
          <w:sz w:val="24"/>
          <w:szCs w:val="24"/>
        </w:rPr>
        <w:t xml:space="preserve">Provide the selected names to the Division Administrative Staff for </w:t>
      </w:r>
      <w:r>
        <w:rPr>
          <w:sz w:val="24"/>
          <w:szCs w:val="24"/>
        </w:rPr>
        <w:t>solicitation</w:t>
      </w:r>
      <w:r w:rsidRPr="00950C8E">
        <w:rPr>
          <w:sz w:val="24"/>
          <w:szCs w:val="24"/>
        </w:rPr>
        <w:t>.</w:t>
      </w:r>
    </w:p>
    <w:p w14:paraId="77C90016" w14:textId="5B3EAAC3" w:rsidR="00FB5F91" w:rsidRDefault="00FB5F91" w:rsidP="003E2090">
      <w:pPr>
        <w:pStyle w:val="Heading1"/>
        <w:pBdr>
          <w:bottom w:val="single" w:sz="6" w:space="1" w:color="auto"/>
        </w:pBdr>
        <w:jc w:val="both"/>
      </w:pPr>
      <w:r>
        <w:t>DIVISION ADMINISTRATIVE STAFF</w:t>
      </w:r>
    </w:p>
    <w:p w14:paraId="71259301" w14:textId="667699F8" w:rsidR="00950C8E" w:rsidRPr="00FB5F91" w:rsidRDefault="00950C8E" w:rsidP="00950C8E">
      <w:pPr>
        <w:pStyle w:val="Heading2"/>
        <w:jc w:val="both"/>
      </w:pPr>
      <w:r w:rsidRPr="00C30F3E">
        <w:t>Solicitation</w:t>
      </w:r>
    </w:p>
    <w:p w14:paraId="23041494" w14:textId="77777777" w:rsidR="00950C8E" w:rsidRPr="00950C8E" w:rsidRDefault="00950C8E" w:rsidP="00950C8E">
      <w:pPr>
        <w:pStyle w:val="NoSpacing"/>
        <w:numPr>
          <w:ilvl w:val="0"/>
          <w:numId w:val="4"/>
        </w:numPr>
        <w:jc w:val="both"/>
        <w:rPr>
          <w:sz w:val="24"/>
          <w:szCs w:val="24"/>
        </w:rPr>
      </w:pPr>
      <w:r w:rsidRPr="00950C8E">
        <w:rPr>
          <w:sz w:val="24"/>
          <w:szCs w:val="24"/>
        </w:rPr>
        <w:t>Appropriately provide either the “Research Mentor Evaluation Form” or “Non-Research Mentor Evaluation Form” to the mentee for completion.</w:t>
      </w:r>
    </w:p>
    <w:p w14:paraId="6E963F77" w14:textId="057E2441" w:rsidR="00950C8E" w:rsidRPr="00950C8E" w:rsidRDefault="00950C8E" w:rsidP="00950C8E">
      <w:pPr>
        <w:pStyle w:val="NoSpacing"/>
        <w:numPr>
          <w:ilvl w:val="0"/>
          <w:numId w:val="4"/>
        </w:numPr>
        <w:jc w:val="both"/>
        <w:rPr>
          <w:sz w:val="24"/>
          <w:szCs w:val="24"/>
        </w:rPr>
      </w:pPr>
      <w:r w:rsidRPr="00950C8E">
        <w:rPr>
          <w:sz w:val="24"/>
          <w:szCs w:val="24"/>
        </w:rPr>
        <w:lastRenderedPageBreak/>
        <w:t xml:space="preserve">Include the submission due date and </w:t>
      </w:r>
      <w:r>
        <w:rPr>
          <w:sz w:val="24"/>
          <w:szCs w:val="24"/>
        </w:rPr>
        <w:t xml:space="preserve">your </w:t>
      </w:r>
      <w:r w:rsidRPr="00950C8E">
        <w:rPr>
          <w:sz w:val="24"/>
          <w:szCs w:val="24"/>
        </w:rPr>
        <w:t xml:space="preserve">Division Administrative Staff </w:t>
      </w:r>
      <w:r>
        <w:rPr>
          <w:sz w:val="24"/>
          <w:szCs w:val="24"/>
        </w:rPr>
        <w:t xml:space="preserve">email </w:t>
      </w:r>
      <w:r w:rsidRPr="00950C8E">
        <w:rPr>
          <w:sz w:val="24"/>
          <w:szCs w:val="24"/>
        </w:rPr>
        <w:t>in your communication.</w:t>
      </w:r>
    </w:p>
    <w:p w14:paraId="108DEDC0" w14:textId="441239C7" w:rsidR="00950C8E" w:rsidRPr="00FB5F91" w:rsidRDefault="00950C8E" w:rsidP="00950C8E">
      <w:pPr>
        <w:pStyle w:val="Heading2"/>
        <w:jc w:val="both"/>
      </w:pPr>
      <w:r w:rsidRPr="00C30F3E">
        <w:t>Organization</w:t>
      </w:r>
    </w:p>
    <w:p w14:paraId="100EBEC0" w14:textId="41032D1D" w:rsidR="00950C8E" w:rsidRPr="00950C8E" w:rsidRDefault="00950C8E" w:rsidP="00950C8E">
      <w:pPr>
        <w:pStyle w:val="NoSpacing"/>
        <w:numPr>
          <w:ilvl w:val="0"/>
          <w:numId w:val="6"/>
        </w:numPr>
        <w:jc w:val="both"/>
        <w:rPr>
          <w:sz w:val="24"/>
          <w:szCs w:val="24"/>
        </w:rPr>
      </w:pPr>
      <w:r w:rsidRPr="00950C8E">
        <w:rPr>
          <w:sz w:val="24"/>
          <w:szCs w:val="24"/>
        </w:rPr>
        <w:t xml:space="preserve">All mentor evaluations should be populated on the Teaching Activities Summary in reverse chronological order and combined with the </w:t>
      </w:r>
      <w:r>
        <w:rPr>
          <w:sz w:val="24"/>
          <w:szCs w:val="24"/>
        </w:rPr>
        <w:t xml:space="preserve">student </w:t>
      </w:r>
      <w:r w:rsidRPr="00950C8E">
        <w:rPr>
          <w:sz w:val="24"/>
          <w:szCs w:val="24"/>
        </w:rPr>
        <w:t>teaching evaluations.</w:t>
      </w:r>
    </w:p>
    <w:p w14:paraId="625F3297" w14:textId="5B12F878" w:rsidR="00950C8E" w:rsidRDefault="00950C8E" w:rsidP="00950C8E">
      <w:pPr>
        <w:pStyle w:val="NoSpacing"/>
        <w:numPr>
          <w:ilvl w:val="0"/>
          <w:numId w:val="6"/>
        </w:numPr>
        <w:jc w:val="both"/>
        <w:rPr>
          <w:sz w:val="24"/>
          <w:szCs w:val="24"/>
        </w:rPr>
      </w:pPr>
      <w:r w:rsidRPr="00950C8E">
        <w:rPr>
          <w:sz w:val="24"/>
          <w:szCs w:val="24"/>
        </w:rPr>
        <w:t xml:space="preserve">Please see file INSTRUCTIONS – </w:t>
      </w:r>
      <w:r>
        <w:rPr>
          <w:sz w:val="24"/>
          <w:szCs w:val="24"/>
        </w:rPr>
        <w:t>Student Teaching</w:t>
      </w:r>
      <w:r w:rsidRPr="00950C8E">
        <w:rPr>
          <w:sz w:val="24"/>
          <w:szCs w:val="24"/>
        </w:rPr>
        <w:t>-Activities Sum for additional details</w:t>
      </w:r>
      <w:r w:rsidR="00C30F3E">
        <w:rPr>
          <w:sz w:val="24"/>
          <w:szCs w:val="24"/>
        </w:rPr>
        <w:t>.</w:t>
      </w:r>
    </w:p>
    <w:p w14:paraId="39455B33" w14:textId="77777777" w:rsidR="00B24898" w:rsidRDefault="00B24898" w:rsidP="00B24898">
      <w:pPr>
        <w:pStyle w:val="Heading1"/>
        <w:pBdr>
          <w:bottom w:val="single" w:sz="6" w:space="1" w:color="auto"/>
        </w:pBdr>
        <w:jc w:val="both"/>
      </w:pPr>
      <w:r w:rsidRPr="00B24898">
        <w:t>FACULTY AFFAIRS TEAM</w:t>
      </w:r>
    </w:p>
    <w:p w14:paraId="34C893A9" w14:textId="77777777" w:rsidR="00B24898" w:rsidRPr="00B24898" w:rsidRDefault="00B24898" w:rsidP="00B24898">
      <w:pPr>
        <w:pStyle w:val="NoSpacing"/>
        <w:jc w:val="both"/>
        <w:rPr>
          <w:sz w:val="24"/>
          <w:szCs w:val="24"/>
        </w:rPr>
      </w:pPr>
    </w:p>
    <w:p w14:paraId="5066F2FD" w14:textId="0CA5E353" w:rsidR="00C30F3E" w:rsidRDefault="00C30F3E" w:rsidP="00B24898">
      <w:pPr>
        <w:pStyle w:val="NoSpacing"/>
        <w:jc w:val="both"/>
        <w:rPr>
          <w:sz w:val="24"/>
          <w:szCs w:val="24"/>
        </w:rPr>
      </w:pPr>
      <w:r w:rsidRPr="00C30F3E">
        <w:rPr>
          <w:sz w:val="24"/>
          <w:szCs w:val="24"/>
        </w:rPr>
        <w:t xml:space="preserve">Once submitted, the </w:t>
      </w:r>
      <w:r>
        <w:rPr>
          <w:sz w:val="24"/>
          <w:szCs w:val="24"/>
        </w:rPr>
        <w:t xml:space="preserve">Faculty Affairs </w:t>
      </w:r>
      <w:r w:rsidRPr="00C30F3E">
        <w:rPr>
          <w:sz w:val="24"/>
          <w:szCs w:val="24"/>
        </w:rPr>
        <w:t>team will review the materials to ensure the mentor evaluation appears on the Teaching Activities Summary and that the student teaching evaluation has been properly assembled.</w:t>
      </w:r>
    </w:p>
    <w:sectPr w:rsidR="00C30F3E" w:rsidSect="00FB5F91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DE790" w14:textId="77777777" w:rsidR="00E41411" w:rsidRDefault="00E41411" w:rsidP="00FB5F91">
      <w:pPr>
        <w:spacing w:after="0" w:line="240" w:lineRule="auto"/>
      </w:pPr>
      <w:r>
        <w:separator/>
      </w:r>
    </w:p>
  </w:endnote>
  <w:endnote w:type="continuationSeparator" w:id="0">
    <w:p w14:paraId="348651D6" w14:textId="77777777" w:rsidR="00E41411" w:rsidRDefault="00E41411" w:rsidP="00FB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EB0BA" w14:textId="77777777" w:rsidR="00E41411" w:rsidRDefault="00E41411" w:rsidP="00FB5F91">
      <w:pPr>
        <w:spacing w:after="0" w:line="240" w:lineRule="auto"/>
      </w:pPr>
      <w:r>
        <w:separator/>
      </w:r>
    </w:p>
  </w:footnote>
  <w:footnote w:type="continuationSeparator" w:id="0">
    <w:p w14:paraId="100D830B" w14:textId="77777777" w:rsidR="00E41411" w:rsidRDefault="00E41411" w:rsidP="00FB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0298A" w14:textId="325929C8" w:rsidR="00FB5F91" w:rsidRDefault="00FB5F9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1A49B40" wp14:editId="686EE3F5">
              <wp:simplePos x="0" y="0"/>
              <wp:positionH relativeFrom="margin">
                <wp:posOffset>4507230</wp:posOffset>
              </wp:positionH>
              <wp:positionV relativeFrom="page">
                <wp:posOffset>370840</wp:posOffset>
              </wp:positionV>
              <wp:extent cx="2565400" cy="269875"/>
              <wp:effectExtent l="0" t="0" r="6350" b="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5400" cy="26987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F5D20" w14:textId="4808BBE4" w:rsidR="00FB5F91" w:rsidRPr="00FB5F91" w:rsidRDefault="004D5DDD" w:rsidP="00FB5F91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Peer </w:t>
                          </w:r>
                          <w:r w:rsidR="00B24898">
                            <w:rPr>
                              <w:color w:val="FFFFFF" w:themeColor="background1"/>
                            </w:rPr>
                            <w:t>Teach</w:t>
                          </w:r>
                          <w:r>
                            <w:rPr>
                              <w:color w:val="FFFFFF" w:themeColor="background1"/>
                            </w:rPr>
                            <w:t xml:space="preserve"> Evals AC</w:t>
                          </w:r>
                          <w:r w:rsidR="00FB5F91">
                            <w:rPr>
                              <w:color w:val="FFFFFF" w:themeColor="background1"/>
                            </w:rPr>
                            <w:t xml:space="preserve"> | 0</w:t>
                          </w:r>
                          <w:r w:rsidR="00C8300C">
                            <w:rPr>
                              <w:color w:val="FFFFFF" w:themeColor="background1"/>
                            </w:rPr>
                            <w:t>9</w:t>
                          </w:r>
                          <w:r w:rsidR="00FB5F91">
                            <w:rPr>
                              <w:color w:val="FFFFFF" w:themeColor="background1"/>
                            </w:rPr>
                            <w:t>.2026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1A49B40" id="Rectangle 200" o:spid="_x0000_s1026" style="position:absolute;margin-left:354.9pt;margin-top:29.2pt;width:202pt;height:21.25pt;z-index:-251657216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" o:allowoverlap="f" fillcolor="#002060" stroked="f" strokeweight="1pt">
              <v:textbox style="mso-fit-shape-to-text:t">
                <w:txbxContent>
                  <w:p w14:paraId="1C8F5D20" w14:textId="4808BBE4" w:rsidR="00FB5F91" w:rsidRPr="00FB5F91" w:rsidRDefault="004D5DDD" w:rsidP="00FB5F91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Peer </w:t>
                    </w:r>
                    <w:r w:rsidR="00B24898">
                      <w:rPr>
                        <w:color w:val="FFFFFF" w:themeColor="background1"/>
                      </w:rPr>
                      <w:t>Teach</w:t>
                    </w:r>
                    <w:r>
                      <w:rPr>
                        <w:color w:val="FFFFFF" w:themeColor="background1"/>
                      </w:rPr>
                      <w:t xml:space="preserve"> Evals AC</w:t>
                    </w:r>
                    <w:r w:rsidR="00FB5F91">
                      <w:rPr>
                        <w:color w:val="FFFFFF" w:themeColor="background1"/>
                      </w:rPr>
                      <w:t xml:space="preserve"> | 0</w:t>
                    </w:r>
                    <w:r w:rsidR="00C8300C">
                      <w:rPr>
                        <w:color w:val="FFFFFF" w:themeColor="background1"/>
                      </w:rPr>
                      <w:t>9</w:t>
                    </w:r>
                    <w:r w:rsidR="00FB5F91">
                      <w:rPr>
                        <w:color w:val="FFFFFF" w:themeColor="background1"/>
                      </w:rPr>
                      <w:t>.2026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3012A"/>
    <w:multiLevelType w:val="hybridMultilevel"/>
    <w:tmpl w:val="A4A83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41E4B"/>
    <w:multiLevelType w:val="hybridMultilevel"/>
    <w:tmpl w:val="A66AA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966B6"/>
    <w:multiLevelType w:val="hybridMultilevel"/>
    <w:tmpl w:val="4C5CE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06537"/>
    <w:multiLevelType w:val="hybridMultilevel"/>
    <w:tmpl w:val="C8840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22168"/>
    <w:multiLevelType w:val="hybridMultilevel"/>
    <w:tmpl w:val="84067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A17A6"/>
    <w:multiLevelType w:val="hybridMultilevel"/>
    <w:tmpl w:val="7458B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935879">
    <w:abstractNumId w:val="2"/>
  </w:num>
  <w:num w:numId="2" w16cid:durableId="1716586756">
    <w:abstractNumId w:val="1"/>
  </w:num>
  <w:num w:numId="3" w16cid:durableId="280917506">
    <w:abstractNumId w:val="5"/>
  </w:num>
  <w:num w:numId="4" w16cid:durableId="891893347">
    <w:abstractNumId w:val="3"/>
  </w:num>
  <w:num w:numId="5" w16cid:durableId="653876425">
    <w:abstractNumId w:val="4"/>
  </w:num>
  <w:num w:numId="6" w16cid:durableId="1223179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B3JjYiNOJ6+/sZVmX2uJVL915/9kQHrKdIEAvmdxJiIAwghmbRJ/3O2G4XqkTtvG+9dQIQMSe8NGJOw0twM5mw==" w:salt="/4p5kKT9xnIrCedv+95z6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DA"/>
    <w:rsid w:val="002D2AD2"/>
    <w:rsid w:val="00306E60"/>
    <w:rsid w:val="003430D4"/>
    <w:rsid w:val="0035783F"/>
    <w:rsid w:val="003E2090"/>
    <w:rsid w:val="004D5DDD"/>
    <w:rsid w:val="005B7D6B"/>
    <w:rsid w:val="005E5305"/>
    <w:rsid w:val="007054BC"/>
    <w:rsid w:val="00871C17"/>
    <w:rsid w:val="008E3EDA"/>
    <w:rsid w:val="009065F1"/>
    <w:rsid w:val="00950C8E"/>
    <w:rsid w:val="009622BE"/>
    <w:rsid w:val="00A34EFC"/>
    <w:rsid w:val="00B12AA2"/>
    <w:rsid w:val="00B13A37"/>
    <w:rsid w:val="00B24898"/>
    <w:rsid w:val="00B8102E"/>
    <w:rsid w:val="00BD4CF2"/>
    <w:rsid w:val="00BF734B"/>
    <w:rsid w:val="00C30F3E"/>
    <w:rsid w:val="00C8300C"/>
    <w:rsid w:val="00CF535A"/>
    <w:rsid w:val="00D12F7B"/>
    <w:rsid w:val="00E41411"/>
    <w:rsid w:val="00F02D6C"/>
    <w:rsid w:val="00FA2C33"/>
    <w:rsid w:val="00FB5F91"/>
    <w:rsid w:val="00FE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D5F73"/>
  <w15:chartTrackingRefBased/>
  <w15:docId w15:val="{E832F8BD-8B26-4A8C-A8A5-721244A0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F9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3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3E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3E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E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3E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3E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E3E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E3E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E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E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E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E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E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E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E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E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E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E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F91"/>
  </w:style>
  <w:style w:type="paragraph" w:styleId="Footer">
    <w:name w:val="footer"/>
    <w:basedOn w:val="Normal"/>
    <w:link w:val="FooterChar"/>
    <w:uiPriority w:val="99"/>
    <w:unhideWhenUsed/>
    <w:rsid w:val="00FB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F91"/>
  </w:style>
  <w:style w:type="paragraph" w:styleId="NoSpacing">
    <w:name w:val="No Spacing"/>
    <w:uiPriority w:val="1"/>
    <w:qFormat/>
    <w:rsid w:val="00FB5F9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FB5F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53E86-DE45-4237-89F5-BBE8AC33B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1680</Characters>
  <Application>Microsoft Office Word</Application>
  <DocSecurity>8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</dc:creator>
  <cp:keywords/>
  <dc:description/>
  <cp:lastModifiedBy>jenny</cp:lastModifiedBy>
  <cp:revision>2</cp:revision>
  <dcterms:created xsi:type="dcterms:W3CDTF">2026-09-04T23:17:00Z</dcterms:created>
  <dcterms:modified xsi:type="dcterms:W3CDTF">2026-09-04T23:17:00Z</dcterms:modified>
</cp:coreProperties>
</file>